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9B16C" w14:textId="77777777" w:rsidR="000E611B" w:rsidRDefault="000E611B" w:rsidP="000B644D">
      <w:pPr>
        <w:jc w:val="center"/>
        <w:rPr>
          <w:rFonts w:ascii="Montserrat" w:hAnsi="Montserrat"/>
          <w:b/>
          <w:bCs/>
          <w:color w:val="A71C20"/>
          <w:sz w:val="40"/>
          <w:szCs w:val="40"/>
          <w:lang w:val="sr-Latn-RS"/>
        </w:rPr>
      </w:pPr>
    </w:p>
    <w:p w14:paraId="260193BC" w14:textId="2A91D308" w:rsidR="006D6597" w:rsidRPr="00223A65" w:rsidRDefault="000B644D" w:rsidP="000B644D">
      <w:pPr>
        <w:jc w:val="center"/>
        <w:rPr>
          <w:rFonts w:ascii="Montserrat" w:hAnsi="Montserrat"/>
          <w:sz w:val="40"/>
          <w:szCs w:val="40"/>
        </w:rPr>
      </w:pPr>
      <w:r w:rsidRPr="00223A65">
        <w:rPr>
          <w:rFonts w:ascii="Montserrat" w:hAnsi="Montserrat"/>
          <w:b/>
          <w:bCs/>
          <w:color w:val="A71C20"/>
          <w:sz w:val="40"/>
          <w:szCs w:val="40"/>
          <w:lang w:val="sr-Latn-RS"/>
        </w:rPr>
        <w:t xml:space="preserve">ОДБОР ЗА </w:t>
      </w:r>
      <w:r w:rsidR="002E7690" w:rsidRPr="00223A65">
        <w:rPr>
          <w:rFonts w:ascii="Montserrat" w:hAnsi="Montserrat"/>
          <w:b/>
          <w:bCs/>
          <w:color w:val="A71C20"/>
          <w:sz w:val="40"/>
          <w:szCs w:val="40"/>
        </w:rPr>
        <w:t xml:space="preserve">ОБРАЗОВАЊЕ, КУЛТУРУ, </w:t>
      </w:r>
      <w:r w:rsidR="00585D41">
        <w:rPr>
          <w:rFonts w:ascii="Montserrat" w:hAnsi="Montserrat"/>
          <w:b/>
          <w:bCs/>
          <w:color w:val="A71C20"/>
          <w:sz w:val="40"/>
          <w:szCs w:val="40"/>
        </w:rPr>
        <w:t xml:space="preserve">ОМЛАДИНУ </w:t>
      </w:r>
      <w:r w:rsidR="002E7690" w:rsidRPr="00223A65">
        <w:rPr>
          <w:rFonts w:ascii="Montserrat" w:hAnsi="Montserrat"/>
          <w:b/>
          <w:bCs/>
          <w:color w:val="A71C20"/>
          <w:sz w:val="40"/>
          <w:szCs w:val="40"/>
        </w:rPr>
        <w:t>И</w:t>
      </w:r>
      <w:r w:rsidR="00585D41">
        <w:rPr>
          <w:rFonts w:ascii="Montserrat" w:hAnsi="Montserrat"/>
          <w:b/>
          <w:bCs/>
          <w:color w:val="A71C20"/>
          <w:sz w:val="40"/>
          <w:szCs w:val="40"/>
        </w:rPr>
        <w:t xml:space="preserve"> СПОРТ</w:t>
      </w:r>
    </w:p>
    <w:p w14:paraId="4FEE0D48" w14:textId="175573AB" w:rsidR="000B644D" w:rsidRPr="000352AB" w:rsidRDefault="000B644D" w:rsidP="000B644D">
      <w:pPr>
        <w:jc w:val="center"/>
        <w:rPr>
          <w:rFonts w:ascii="Montserrat" w:hAnsi="Montserrat"/>
          <w:color w:val="A71C20"/>
          <w:sz w:val="32"/>
          <w:szCs w:val="32"/>
        </w:rPr>
      </w:pPr>
      <w:r w:rsidRPr="000352AB">
        <w:rPr>
          <w:rFonts w:ascii="Montserrat" w:hAnsi="Montserrat"/>
          <w:color w:val="A71C20"/>
          <w:sz w:val="32"/>
          <w:szCs w:val="32"/>
        </w:rPr>
        <w:t>(</w:t>
      </w:r>
      <w:r w:rsidR="002E7690">
        <w:rPr>
          <w:rFonts w:ascii="Montserrat" w:hAnsi="Montserrat"/>
          <w:color w:val="A71C20"/>
          <w:sz w:val="32"/>
          <w:szCs w:val="32"/>
        </w:rPr>
        <w:t>Уторак</w:t>
      </w:r>
      <w:r w:rsidRPr="000352AB">
        <w:rPr>
          <w:rFonts w:ascii="Montserrat" w:hAnsi="Montserrat"/>
          <w:color w:val="A71C20"/>
          <w:sz w:val="32"/>
          <w:szCs w:val="32"/>
        </w:rPr>
        <w:t xml:space="preserve">, </w:t>
      </w:r>
      <w:r w:rsidR="002E7690">
        <w:rPr>
          <w:rFonts w:ascii="Montserrat" w:hAnsi="Montserrat"/>
          <w:color w:val="A71C20"/>
          <w:sz w:val="32"/>
          <w:szCs w:val="32"/>
        </w:rPr>
        <w:t>17</w:t>
      </w:r>
      <w:r w:rsidR="00D4468F">
        <w:rPr>
          <w:rFonts w:ascii="Montserrat" w:hAnsi="Montserrat"/>
          <w:color w:val="A71C20"/>
          <w:sz w:val="32"/>
          <w:szCs w:val="32"/>
        </w:rPr>
        <w:t xml:space="preserve">. </w:t>
      </w:r>
      <w:r w:rsidR="002E7690">
        <w:rPr>
          <w:rFonts w:ascii="Montserrat" w:hAnsi="Montserrat"/>
          <w:color w:val="A71C20"/>
          <w:sz w:val="32"/>
          <w:szCs w:val="32"/>
        </w:rPr>
        <w:t>септембар</w:t>
      </w:r>
      <w:r w:rsidRPr="000352AB">
        <w:rPr>
          <w:rFonts w:ascii="Montserrat" w:hAnsi="Montserrat"/>
          <w:color w:val="A71C20"/>
          <w:sz w:val="32"/>
          <w:szCs w:val="32"/>
        </w:rPr>
        <w:t xml:space="preserve"> 202</w:t>
      </w:r>
      <w:r w:rsidR="000352AB" w:rsidRPr="000352AB">
        <w:rPr>
          <w:rFonts w:ascii="Montserrat" w:hAnsi="Montserrat"/>
          <w:color w:val="A71C20"/>
          <w:sz w:val="32"/>
          <w:szCs w:val="32"/>
        </w:rPr>
        <w:t>4</w:t>
      </w:r>
      <w:r w:rsidRPr="000352AB">
        <w:rPr>
          <w:rFonts w:ascii="Montserrat" w:hAnsi="Montserrat"/>
          <w:color w:val="A71C20"/>
          <w:sz w:val="32"/>
          <w:szCs w:val="32"/>
        </w:rPr>
        <w:t>. с почетком у 1</w:t>
      </w:r>
      <w:r w:rsidR="002E7690">
        <w:rPr>
          <w:rFonts w:ascii="Montserrat" w:hAnsi="Montserrat"/>
          <w:color w:val="A71C20"/>
          <w:sz w:val="32"/>
          <w:szCs w:val="32"/>
        </w:rPr>
        <w:t>1</w:t>
      </w:r>
      <w:r w:rsidRPr="000352AB">
        <w:rPr>
          <w:rFonts w:ascii="Montserrat" w:hAnsi="Montserrat"/>
          <w:color w:val="A71C20"/>
          <w:sz w:val="32"/>
          <w:szCs w:val="32"/>
        </w:rPr>
        <w:t>:</w:t>
      </w:r>
      <w:r w:rsidR="006924EB">
        <w:rPr>
          <w:rFonts w:ascii="Montserrat" w:hAnsi="Montserrat"/>
          <w:color w:val="A71C20"/>
          <w:sz w:val="32"/>
          <w:szCs w:val="32"/>
          <w:lang w:val="sr-Latn-RS"/>
        </w:rPr>
        <w:t>0</w:t>
      </w:r>
      <w:r w:rsidRPr="000352AB">
        <w:rPr>
          <w:rFonts w:ascii="Montserrat" w:hAnsi="Montserrat"/>
          <w:color w:val="A71C20"/>
          <w:sz w:val="32"/>
          <w:szCs w:val="32"/>
        </w:rPr>
        <w:t>0 часова)</w:t>
      </w:r>
    </w:p>
    <w:p w14:paraId="7A8054FA" w14:textId="77777777" w:rsidR="000B644D" w:rsidRPr="000B644D" w:rsidRDefault="000B644D" w:rsidP="000B644D">
      <w:pPr>
        <w:jc w:val="center"/>
        <w:rPr>
          <w:rFonts w:ascii="Montserrat" w:hAnsi="Montserrat"/>
          <w:color w:val="A71C20"/>
          <w:sz w:val="32"/>
          <w:szCs w:val="32"/>
        </w:rPr>
      </w:pPr>
      <w:r w:rsidRPr="000352AB">
        <w:rPr>
          <w:rFonts w:ascii="Montserrat" w:hAnsi="Montserrat"/>
          <w:color w:val="A71C20"/>
          <w:sz w:val="32"/>
          <w:szCs w:val="32"/>
        </w:rPr>
        <w:t>СКГО просторије VIII спрат</w:t>
      </w:r>
    </w:p>
    <w:p w14:paraId="7B86A54F" w14:textId="7780C354" w:rsidR="00E17FA1" w:rsidRDefault="00E17FA1">
      <w:pPr>
        <w:rPr>
          <w:rFonts w:ascii="Montserrat" w:hAnsi="Montserrat"/>
          <w:color w:val="000000" w:themeColor="text1"/>
        </w:rPr>
      </w:pPr>
    </w:p>
    <w:p w14:paraId="752D8D1C" w14:textId="5FB6E6C3" w:rsidR="00E17FA1" w:rsidRDefault="000B644D" w:rsidP="000E611B">
      <w:pPr>
        <w:jc w:val="center"/>
        <w:rPr>
          <w:rFonts w:ascii="Montserrat" w:hAnsi="Montserrat"/>
          <w:color w:val="000000" w:themeColor="text1"/>
        </w:rPr>
      </w:pPr>
      <w:r w:rsidRPr="007E49F6">
        <w:rPr>
          <w:rFonts w:ascii="Montserrat" w:hAnsi="Montserrat"/>
          <w:color w:val="000000" w:themeColor="text1"/>
        </w:rPr>
        <w:t>Линк за регистрацију на ЗООМ платформу:</w:t>
      </w:r>
      <w:r w:rsidR="007E49F6">
        <w:rPr>
          <w:rFonts w:ascii="Montserrat" w:hAnsi="Montserrat"/>
          <w:color w:val="000000" w:themeColor="text1"/>
          <w:lang w:val="sr-Latn-RS"/>
        </w:rPr>
        <w:t xml:space="preserve"> </w:t>
      </w:r>
      <w:hyperlink r:id="rId10" w:history="1">
        <w:r w:rsidR="000E611B" w:rsidRPr="00AA6A92">
          <w:rPr>
            <w:rStyle w:val="Hyperlink"/>
            <w:rFonts w:ascii="Montserrat" w:hAnsi="Montserrat"/>
            <w:lang w:val="sr-Latn-RS"/>
          </w:rPr>
          <w:t>https://rb.gy/js6ncf</w:t>
        </w:r>
      </w:hyperlink>
      <w:r w:rsidR="000E611B">
        <w:rPr>
          <w:rFonts w:ascii="Montserrat" w:hAnsi="Montserrat"/>
          <w:color w:val="000000" w:themeColor="text1"/>
          <w:lang w:val="sr-Latn-RS"/>
        </w:rPr>
        <w:t xml:space="preserve"> </w:t>
      </w:r>
      <w:r w:rsidR="000E611B">
        <w:rPr>
          <w:rFonts w:ascii="Montserrat" w:hAnsi="Montserrat"/>
          <w:color w:val="000000" w:themeColor="text1"/>
        </w:rPr>
        <w:t xml:space="preserve"> </w:t>
      </w:r>
    </w:p>
    <w:p w14:paraId="5A83D0B9" w14:textId="77777777" w:rsidR="000B644D" w:rsidRDefault="000B644D" w:rsidP="000B644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</w:p>
    <w:p w14:paraId="51CF7837" w14:textId="77777777" w:rsidR="000E611B" w:rsidRPr="000E611B" w:rsidRDefault="000E611B" w:rsidP="000B644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</w:p>
    <w:p w14:paraId="0DEB32A2" w14:textId="5F01492C" w:rsidR="000B644D" w:rsidRDefault="000B644D" w:rsidP="000B644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" w:hAnsi="Montserrat" w:cstheme="minorHAnsi"/>
          <w:b/>
          <w:bCs/>
          <w:lang w:val="sr-Cyrl-RS"/>
        </w:rPr>
      </w:pPr>
      <w:r w:rsidRPr="000B644D">
        <w:rPr>
          <w:rStyle w:val="normaltextrun"/>
          <w:rFonts w:ascii="Montserrat" w:hAnsi="Montserrat" w:cstheme="minorHAnsi"/>
          <w:b/>
          <w:bCs/>
          <w:lang w:val="sr-Cyrl-RS"/>
        </w:rPr>
        <w:t>ПРЕДЛОГ ДНЕВНОГ РЕДА</w:t>
      </w:r>
    </w:p>
    <w:p w14:paraId="598F7DD0" w14:textId="77777777" w:rsidR="00AF786B" w:rsidRDefault="00AF786B" w:rsidP="000B644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" w:hAnsi="Montserrat" w:cstheme="minorHAnsi"/>
          <w:b/>
          <w:bCs/>
          <w:lang w:val="sr-Cyrl-RS"/>
        </w:rPr>
      </w:pPr>
    </w:p>
    <w:p w14:paraId="2F66DF50" w14:textId="77777777" w:rsidR="00AF786B" w:rsidRPr="000B644D" w:rsidRDefault="00AF786B" w:rsidP="000B644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" w:hAnsi="Montserrat" w:cstheme="minorHAnsi"/>
          <w:b/>
          <w:bCs/>
          <w:lang w:val="sr-Cyrl-RS"/>
        </w:rPr>
      </w:pPr>
    </w:p>
    <w:p w14:paraId="577CF68D" w14:textId="33ADBB37" w:rsidR="000B644D" w:rsidRPr="00AF786B" w:rsidRDefault="00AF786B" w:rsidP="000B644D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theme="minorHAnsi"/>
          <w:lang w:val="sr-Cyrl-RS"/>
        </w:rPr>
      </w:pPr>
      <w:r>
        <w:rPr>
          <w:rFonts w:ascii="Montserrat" w:hAnsi="Montserrat" w:cstheme="minorHAnsi"/>
          <w:lang w:val="sr-Cyrl-RS"/>
        </w:rPr>
        <w:t xml:space="preserve">Седницом председава: </w:t>
      </w:r>
      <w:r w:rsidRPr="00AF786B">
        <w:rPr>
          <w:rFonts w:ascii="Montserrat" w:hAnsi="Montserrat" w:cstheme="minorHAnsi"/>
          <w:lang w:val="sr-Cyrl-RS"/>
        </w:rPr>
        <w:t xml:space="preserve">Ђорђе Никитовић, председник Одбора за образовање, културу, </w:t>
      </w:r>
      <w:r w:rsidR="000E611B">
        <w:rPr>
          <w:rFonts w:ascii="Montserrat" w:hAnsi="Montserrat" w:cstheme="minorHAnsi"/>
          <w:lang w:val="sr-Cyrl-RS"/>
        </w:rPr>
        <w:t>о</w:t>
      </w:r>
      <w:r w:rsidRPr="00AF786B">
        <w:rPr>
          <w:rFonts w:ascii="Montserrat" w:hAnsi="Montserrat" w:cstheme="minorHAnsi"/>
          <w:lang w:val="sr-Cyrl-RS"/>
        </w:rPr>
        <w:t>млад</w:t>
      </w:r>
      <w:r w:rsidR="000E611B">
        <w:rPr>
          <w:rFonts w:ascii="Montserrat" w:hAnsi="Montserrat" w:cstheme="minorHAnsi"/>
          <w:lang w:val="sr-Cyrl-RS"/>
        </w:rPr>
        <w:t>ину и спорт</w:t>
      </w:r>
      <w:r w:rsidRPr="00AF786B">
        <w:rPr>
          <w:rFonts w:ascii="Montserrat" w:hAnsi="Montserrat" w:cstheme="minorHAnsi"/>
          <w:lang w:val="sr-Cyrl-RS"/>
        </w:rPr>
        <w:t xml:space="preserve"> и председник општине  Пожега</w:t>
      </w:r>
    </w:p>
    <w:p w14:paraId="256F0351" w14:textId="77777777" w:rsidR="00AF786B" w:rsidRPr="00AF786B" w:rsidRDefault="00AF786B" w:rsidP="000B644D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theme="minorHAnsi"/>
          <w:lang w:val="sr-Latn-RS"/>
        </w:rPr>
      </w:pPr>
    </w:p>
    <w:p w14:paraId="700B7502" w14:textId="77777777" w:rsidR="000B644D" w:rsidRPr="000B644D" w:rsidRDefault="000B644D" w:rsidP="000B644D">
      <w:pPr>
        <w:pStyle w:val="paragraph"/>
        <w:shd w:val="clear" w:color="auto" w:fill="F4B083" w:themeFill="accent2" w:themeFillTint="99"/>
        <w:spacing w:before="0" w:beforeAutospacing="0" w:after="0" w:afterAutospacing="0"/>
        <w:jc w:val="both"/>
        <w:textAlignment w:val="baseline"/>
        <w:rPr>
          <w:rFonts w:ascii="Montserrat" w:hAnsi="Montserrat" w:cstheme="minorHAnsi"/>
          <w:lang w:val="sr-Cyrl-RS"/>
        </w:rPr>
      </w:pPr>
      <w:bookmarkStart w:id="0" w:name="_Hlk175232208"/>
      <w:r w:rsidRPr="000B644D">
        <w:rPr>
          <w:rFonts w:ascii="Montserrat" w:hAnsi="Montserrat" w:cstheme="minorHAnsi"/>
          <w:lang w:val="sr-Cyrl-RS"/>
        </w:rPr>
        <w:t>Конститутивни део седнице</w:t>
      </w:r>
    </w:p>
    <w:bookmarkEnd w:id="0"/>
    <w:p w14:paraId="5A5E346B" w14:textId="6C6092DC" w:rsidR="000B644D" w:rsidRPr="00CD7A73" w:rsidRDefault="000B644D" w:rsidP="00CD7A7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Montserrat" w:hAnsi="Montserrat" w:cstheme="minorHAnsi"/>
          <w:lang w:val="sr-Cyrl-RS"/>
        </w:rPr>
      </w:pPr>
      <w:r w:rsidRPr="000B644D">
        <w:rPr>
          <w:rFonts w:ascii="Montserrat" w:hAnsi="Montserrat"/>
          <w:lang w:val="sr-Cyrl-CS"/>
        </w:rPr>
        <w:t xml:space="preserve">Конституисање Одбора за </w:t>
      </w:r>
      <w:r w:rsidR="00023ECC">
        <w:rPr>
          <w:rFonts w:ascii="Montserrat" w:hAnsi="Montserrat"/>
          <w:lang w:val="sr-Cyrl-RS"/>
        </w:rPr>
        <w:t xml:space="preserve">образовање, културу, </w:t>
      </w:r>
      <w:r w:rsidR="000E611B">
        <w:rPr>
          <w:rFonts w:ascii="Montserrat" w:hAnsi="Montserrat"/>
          <w:lang w:val="sr-Cyrl-RS"/>
        </w:rPr>
        <w:t>о</w:t>
      </w:r>
      <w:r w:rsidR="00023ECC">
        <w:rPr>
          <w:rFonts w:ascii="Montserrat" w:hAnsi="Montserrat"/>
          <w:lang w:val="sr-Cyrl-RS"/>
        </w:rPr>
        <w:t>млад</w:t>
      </w:r>
      <w:r w:rsidR="000E611B">
        <w:rPr>
          <w:rFonts w:ascii="Montserrat" w:hAnsi="Montserrat"/>
          <w:lang w:val="sr-Cyrl-RS"/>
        </w:rPr>
        <w:t>ину</w:t>
      </w:r>
      <w:r w:rsidR="000E611B">
        <w:rPr>
          <w:rFonts w:ascii="Montserrat" w:hAnsi="Montserrat"/>
        </w:rPr>
        <w:t xml:space="preserve"> </w:t>
      </w:r>
      <w:r w:rsidR="000E611B">
        <w:rPr>
          <w:rFonts w:ascii="Montserrat" w:hAnsi="Montserrat"/>
          <w:lang w:val="sr-Cyrl-RS"/>
        </w:rPr>
        <w:t>и спорт</w:t>
      </w:r>
    </w:p>
    <w:p w14:paraId="09E36D6C" w14:textId="5296A307" w:rsidR="000B644D" w:rsidRPr="00CD7A73" w:rsidRDefault="000B644D" w:rsidP="00CD7A7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Montserrat" w:eastAsia="Times New Roman" w:hAnsi="Montserrat" w:cs="Tahoma"/>
          <w:sz w:val="24"/>
          <w:szCs w:val="24"/>
          <w:lang w:val="sr-Cyrl-RS" w:eastAsia="en-GB"/>
        </w:rPr>
      </w:pPr>
      <w:r w:rsidRPr="000B644D">
        <w:rPr>
          <w:rFonts w:ascii="Montserrat" w:eastAsia="Times New Roman" w:hAnsi="Montserrat" w:cs="Tahoma"/>
          <w:sz w:val="24"/>
          <w:szCs w:val="24"/>
          <w:lang w:val="sr-Cyrl-RS" w:eastAsia="en-GB"/>
        </w:rPr>
        <w:t>Усвајање Предлога дневног реда</w:t>
      </w:r>
    </w:p>
    <w:p w14:paraId="3E1EB110" w14:textId="4E57BED3" w:rsidR="000B644D" w:rsidRPr="00CD7A73" w:rsidRDefault="003D6FDD" w:rsidP="00CD7A73">
      <w:pPr>
        <w:pStyle w:val="ListParagraph"/>
        <w:numPr>
          <w:ilvl w:val="0"/>
          <w:numId w:val="1"/>
        </w:numPr>
        <w:spacing w:line="240" w:lineRule="auto"/>
        <w:jc w:val="both"/>
        <w:textAlignment w:val="baseline"/>
        <w:rPr>
          <w:rFonts w:ascii="Montserrat" w:hAnsi="Montserrat" w:cstheme="minorHAnsi"/>
          <w:sz w:val="24"/>
          <w:szCs w:val="24"/>
          <w:lang w:val="sr-Cyrl-RS"/>
        </w:rPr>
      </w:pPr>
      <w:r>
        <w:rPr>
          <w:rFonts w:ascii="Montserrat" w:eastAsia="Times New Roman" w:hAnsi="Montserrat" w:cs="Tahoma"/>
          <w:sz w:val="24"/>
          <w:szCs w:val="24"/>
          <w:lang w:val="sr-Cyrl-RS" w:eastAsia="en-GB"/>
        </w:rPr>
        <w:t>Представљање</w:t>
      </w:r>
      <w:r w:rsidR="000B644D" w:rsidRPr="000B644D">
        <w:rPr>
          <w:rFonts w:ascii="Montserrat" w:eastAsia="Times New Roman" w:hAnsi="Montserrat" w:cs="Tahoma"/>
          <w:sz w:val="24"/>
          <w:szCs w:val="24"/>
          <w:lang w:val="sr-Cyrl-RS" w:eastAsia="en-GB"/>
        </w:rPr>
        <w:t xml:space="preserve"> Пословника о раду </w:t>
      </w:r>
    </w:p>
    <w:p w14:paraId="3A7B8A8E" w14:textId="77777777" w:rsidR="000B644D" w:rsidRPr="000B644D" w:rsidRDefault="000B644D" w:rsidP="00CD7A7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Montserrat" w:hAnsi="Montserrat" w:cstheme="minorHAnsi"/>
          <w:lang w:val="sr-Cyrl-RS"/>
        </w:rPr>
      </w:pPr>
      <w:r w:rsidRPr="000B644D">
        <w:rPr>
          <w:rFonts w:ascii="Montserrat" w:hAnsi="Montserrat"/>
          <w:lang w:val="sr-Cyrl-CS"/>
        </w:rPr>
        <w:t>Избор заменика председника Одбора</w:t>
      </w:r>
    </w:p>
    <w:p w14:paraId="307F37F6" w14:textId="77777777" w:rsidR="000B644D" w:rsidRPr="000B644D" w:rsidRDefault="000B644D" w:rsidP="00CD7A73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theme="minorHAnsi"/>
          <w:lang w:val="sr-Cyrl-RS"/>
        </w:rPr>
      </w:pPr>
    </w:p>
    <w:p w14:paraId="1B92B20F" w14:textId="65C66F91" w:rsidR="000B644D" w:rsidRPr="000B644D" w:rsidRDefault="000B644D" w:rsidP="000B644D">
      <w:pPr>
        <w:pStyle w:val="paragraph"/>
        <w:shd w:val="clear" w:color="auto" w:fill="F4B083" w:themeFill="accent2" w:themeFillTint="99"/>
        <w:spacing w:before="0" w:beforeAutospacing="0" w:after="0" w:afterAutospacing="0"/>
        <w:jc w:val="both"/>
        <w:textAlignment w:val="baseline"/>
        <w:rPr>
          <w:rFonts w:ascii="Montserrat" w:hAnsi="Montserrat" w:cstheme="minorHAnsi"/>
          <w:lang w:val="sr-Cyrl-RS"/>
        </w:rPr>
      </w:pPr>
      <w:bookmarkStart w:id="1" w:name="_Hlk175221314"/>
      <w:r w:rsidRPr="000B644D">
        <w:rPr>
          <w:rStyle w:val="normaltextrun"/>
          <w:rFonts w:ascii="Montserrat" w:hAnsi="Montserrat" w:cstheme="minorHAnsi"/>
          <w:lang w:val="sr-Cyrl-RS"/>
        </w:rPr>
        <w:t>Радни део седнице</w:t>
      </w:r>
      <w:r w:rsidR="00CC46A4">
        <w:rPr>
          <w:rStyle w:val="eop"/>
          <w:rFonts w:ascii="Montserrat" w:hAnsi="Montserrat" w:cstheme="minorHAnsi"/>
          <w:lang w:val="sr-Cyrl-RS"/>
        </w:rPr>
        <w:t xml:space="preserve"> </w:t>
      </w:r>
      <w:r w:rsidR="00E702FA">
        <w:rPr>
          <w:rStyle w:val="eop"/>
          <w:rFonts w:ascii="Montserrat" w:hAnsi="Montserrat" w:cstheme="minorHAnsi"/>
          <w:lang w:val="sr-Cyrl-RS"/>
        </w:rPr>
        <w:t>–</w:t>
      </w:r>
      <w:r w:rsidR="00CC46A4">
        <w:rPr>
          <w:rStyle w:val="eop"/>
          <w:rFonts w:ascii="Montserrat" w:hAnsi="Montserrat" w:cstheme="minorHAnsi"/>
          <w:lang w:val="sr-Cyrl-RS"/>
        </w:rPr>
        <w:t xml:space="preserve"> </w:t>
      </w:r>
      <w:r w:rsidR="000E611B">
        <w:rPr>
          <w:rStyle w:val="eop"/>
          <w:rFonts w:ascii="Montserrat" w:hAnsi="Montserrat" w:cstheme="minorHAnsi"/>
          <w:lang w:val="sr-Cyrl-RS"/>
        </w:rPr>
        <w:t>П</w:t>
      </w:r>
      <w:r w:rsidR="00E702FA">
        <w:rPr>
          <w:rStyle w:val="eop"/>
          <w:rFonts w:ascii="Montserrat" w:hAnsi="Montserrat" w:cstheme="minorHAnsi"/>
          <w:lang w:val="sr-Cyrl-RS"/>
        </w:rPr>
        <w:t xml:space="preserve">ланови </w:t>
      </w:r>
      <w:r w:rsidR="0049475B">
        <w:rPr>
          <w:rStyle w:val="eop"/>
          <w:rFonts w:ascii="Montserrat" w:hAnsi="Montserrat" w:cstheme="minorHAnsi"/>
          <w:lang w:val="sr-Cyrl-RS"/>
        </w:rPr>
        <w:t>националних институција</w:t>
      </w:r>
      <w:r w:rsidR="00E702FA">
        <w:rPr>
          <w:rStyle w:val="eop"/>
          <w:rFonts w:ascii="Montserrat" w:hAnsi="Montserrat" w:cstheme="minorHAnsi"/>
          <w:lang w:val="sr-Cyrl-RS"/>
        </w:rPr>
        <w:t xml:space="preserve"> у области омладинске политике и спорта</w:t>
      </w:r>
    </w:p>
    <w:bookmarkEnd w:id="1"/>
    <w:p w14:paraId="6CE4BBF8" w14:textId="729E1FF7" w:rsidR="001C15E2" w:rsidRDefault="001C15E2" w:rsidP="000B644D">
      <w:pPr>
        <w:pStyle w:val="ListParagraph"/>
        <w:numPr>
          <w:ilvl w:val="0"/>
          <w:numId w:val="1"/>
        </w:numPr>
        <w:rPr>
          <w:rFonts w:ascii="Montserrat" w:eastAsia="Times New Roman" w:hAnsi="Montserrat" w:cs="Times New Roman"/>
          <w:sz w:val="24"/>
          <w:szCs w:val="24"/>
          <w:lang w:val="sr-Cyrl-CS" w:eastAsia="en-GB"/>
        </w:rPr>
      </w:pPr>
      <w:r w:rsidRPr="00585D41">
        <w:rPr>
          <w:rFonts w:ascii="Montserrat" w:eastAsia="Times New Roman" w:hAnsi="Montserrat" w:cs="Times New Roman"/>
          <w:b/>
          <w:bCs/>
          <w:sz w:val="24"/>
          <w:szCs w:val="24"/>
          <w:lang w:val="sr-Cyrl-CS" w:eastAsia="en-GB"/>
        </w:rPr>
        <w:t>Законодавни и стратешки оквир у омладинској политици на локалном нивоу</w:t>
      </w:r>
      <w:r w:rsidR="0053259F">
        <w:rPr>
          <w:rFonts w:ascii="Montserrat" w:eastAsia="Times New Roman" w:hAnsi="Montserrat" w:cs="Times New Roman"/>
          <w:sz w:val="24"/>
          <w:szCs w:val="24"/>
          <w:lang w:eastAsia="en-GB"/>
        </w:rPr>
        <w:t xml:space="preserve"> - </w:t>
      </w:r>
      <w:r>
        <w:rPr>
          <w:rFonts w:ascii="Montserrat" w:eastAsia="Times New Roman" w:hAnsi="Montserrat" w:cs="Times New Roman"/>
          <w:sz w:val="24"/>
          <w:szCs w:val="24"/>
          <w:lang w:val="sr-Cyrl-CS" w:eastAsia="en-GB"/>
        </w:rPr>
        <w:t xml:space="preserve">Ивана Антонијевић, </w:t>
      </w:r>
      <w:r w:rsidR="00417F49">
        <w:rPr>
          <w:rFonts w:ascii="Montserrat" w:eastAsia="Times New Roman" w:hAnsi="Montserrat" w:cs="Times New Roman"/>
          <w:sz w:val="24"/>
          <w:szCs w:val="24"/>
          <w:lang w:val="sr-Cyrl-CS" w:eastAsia="en-GB"/>
        </w:rPr>
        <w:t>помоћница министра, Министарство</w:t>
      </w:r>
      <w:r>
        <w:rPr>
          <w:rFonts w:ascii="Montserrat" w:eastAsia="Times New Roman" w:hAnsi="Montserrat" w:cs="Times New Roman"/>
          <w:sz w:val="24"/>
          <w:szCs w:val="24"/>
          <w:lang w:val="sr-Cyrl-CS" w:eastAsia="en-GB"/>
        </w:rPr>
        <w:t xml:space="preserve"> </w:t>
      </w:r>
      <w:r w:rsidR="00417F49">
        <w:rPr>
          <w:rFonts w:ascii="Montserrat" w:eastAsia="Times New Roman" w:hAnsi="Montserrat" w:cs="Times New Roman"/>
          <w:sz w:val="24"/>
          <w:szCs w:val="24"/>
          <w:lang w:val="sr-Cyrl-CS" w:eastAsia="en-GB"/>
        </w:rPr>
        <w:t>туризма и омладине</w:t>
      </w:r>
    </w:p>
    <w:p w14:paraId="25040F95" w14:textId="66A7C07C" w:rsidR="00417F49" w:rsidRDefault="00B106AC" w:rsidP="000B644D">
      <w:pPr>
        <w:pStyle w:val="ListParagraph"/>
        <w:numPr>
          <w:ilvl w:val="0"/>
          <w:numId w:val="1"/>
        </w:numPr>
        <w:rPr>
          <w:rFonts w:ascii="Montserrat" w:eastAsia="Times New Roman" w:hAnsi="Montserrat" w:cs="Times New Roman"/>
          <w:sz w:val="24"/>
          <w:szCs w:val="24"/>
          <w:lang w:val="sr-Cyrl-CS" w:eastAsia="en-GB"/>
        </w:rPr>
      </w:pPr>
      <w:r w:rsidRPr="00585D41">
        <w:rPr>
          <w:rFonts w:ascii="Montserrat" w:eastAsia="Times New Roman" w:hAnsi="Montserrat" w:cs="Times New Roman"/>
          <w:b/>
          <w:bCs/>
          <w:sz w:val="24"/>
          <w:szCs w:val="24"/>
          <w:lang w:val="sr-Cyrl-CS" w:eastAsia="en-GB"/>
        </w:rPr>
        <w:t>Законодавни и стратешки оквир у области спорта са фокусом на надлежности локалне самоуправе</w:t>
      </w:r>
      <w:r w:rsidR="0053259F">
        <w:rPr>
          <w:rFonts w:ascii="Montserrat" w:eastAsia="Times New Roman" w:hAnsi="Montserrat" w:cs="Times New Roman"/>
          <w:sz w:val="24"/>
          <w:szCs w:val="24"/>
          <w:lang w:eastAsia="en-GB"/>
        </w:rPr>
        <w:t xml:space="preserve"> -</w:t>
      </w:r>
      <w:r>
        <w:rPr>
          <w:rFonts w:ascii="Montserrat" w:eastAsia="Times New Roman" w:hAnsi="Montserrat" w:cs="Times New Roman"/>
          <w:sz w:val="24"/>
          <w:szCs w:val="24"/>
          <w:lang w:val="sr-Cyrl-CS" w:eastAsia="en-GB"/>
        </w:rPr>
        <w:t xml:space="preserve"> </w:t>
      </w:r>
      <w:r w:rsidR="00BA0407">
        <w:rPr>
          <w:rFonts w:ascii="Montserrat" w:eastAsia="Times New Roman" w:hAnsi="Montserrat" w:cs="Times New Roman"/>
          <w:sz w:val="24"/>
          <w:szCs w:val="24"/>
          <w:lang w:val="sr-Cyrl-CS" w:eastAsia="en-GB"/>
        </w:rPr>
        <w:t xml:space="preserve">доц. </w:t>
      </w:r>
      <w:r>
        <w:rPr>
          <w:rFonts w:ascii="Montserrat" w:eastAsia="Times New Roman" w:hAnsi="Montserrat" w:cs="Times New Roman"/>
          <w:sz w:val="24"/>
          <w:szCs w:val="24"/>
          <w:lang w:val="sr-Cyrl-CS" w:eastAsia="en-GB"/>
        </w:rPr>
        <w:t>др Драган Атанасов, специјални саветник министра, Министарство спорта</w:t>
      </w:r>
    </w:p>
    <w:p w14:paraId="52A2C94A" w14:textId="1B5A439B" w:rsidR="00BA0407" w:rsidRPr="000E611B" w:rsidRDefault="002F40D5" w:rsidP="000B644D">
      <w:pPr>
        <w:pStyle w:val="ListParagraph"/>
        <w:numPr>
          <w:ilvl w:val="0"/>
          <w:numId w:val="1"/>
        </w:numPr>
        <w:rPr>
          <w:rFonts w:ascii="Montserrat" w:eastAsia="Times New Roman" w:hAnsi="Montserrat" w:cs="Times New Roman"/>
          <w:sz w:val="24"/>
          <w:szCs w:val="24"/>
          <w:lang w:val="sr-Cyrl-CS" w:eastAsia="en-GB"/>
        </w:rPr>
      </w:pPr>
      <w:r w:rsidRPr="00E60F46">
        <w:rPr>
          <w:rFonts w:ascii="Montserrat" w:eastAsia="Times New Roman" w:hAnsi="Montserrat" w:cs="Times New Roman"/>
          <w:b/>
          <w:bCs/>
          <w:sz w:val="24"/>
          <w:szCs w:val="24"/>
          <w:lang w:val="sr-Cyrl-CS" w:eastAsia="en-GB"/>
        </w:rPr>
        <w:t>Основни показатељи организације спорта и утицај на финансирање</w:t>
      </w:r>
      <w:r w:rsidR="00EB04CA" w:rsidRPr="00E60F46">
        <w:rPr>
          <w:rFonts w:ascii="Montserrat" w:eastAsia="Times New Roman" w:hAnsi="Montserrat" w:cs="Times New Roman"/>
          <w:b/>
          <w:bCs/>
          <w:sz w:val="24"/>
          <w:szCs w:val="24"/>
          <w:lang w:val="sr-Cyrl-CS" w:eastAsia="en-GB"/>
        </w:rPr>
        <w:t xml:space="preserve"> спорта у локалним самоуправама</w:t>
      </w:r>
      <w:r w:rsidR="00EB04CA">
        <w:rPr>
          <w:rFonts w:ascii="Montserrat" w:eastAsia="Times New Roman" w:hAnsi="Montserrat" w:cs="Times New Roman"/>
          <w:sz w:val="24"/>
          <w:szCs w:val="24"/>
          <w:lang w:val="sr-Cyrl-CS" w:eastAsia="en-GB"/>
        </w:rPr>
        <w:t xml:space="preserve">, проф. </w:t>
      </w:r>
      <w:r w:rsidR="000E611B">
        <w:rPr>
          <w:rFonts w:ascii="Montserrat" w:eastAsia="Times New Roman" w:hAnsi="Montserrat" w:cs="Times New Roman"/>
          <w:sz w:val="24"/>
          <w:szCs w:val="24"/>
          <w:lang w:val="sr-Cyrl-CS" w:eastAsia="en-GB"/>
        </w:rPr>
        <w:t>д</w:t>
      </w:r>
      <w:r w:rsidR="00EB04CA">
        <w:rPr>
          <w:rFonts w:ascii="Montserrat" w:eastAsia="Times New Roman" w:hAnsi="Montserrat" w:cs="Times New Roman"/>
          <w:sz w:val="24"/>
          <w:szCs w:val="24"/>
          <w:lang w:val="sr-Cyrl-CS" w:eastAsia="en-GB"/>
        </w:rPr>
        <w:t>р Ненад Ђурђевић, Спортски савез Србије</w:t>
      </w:r>
    </w:p>
    <w:p w14:paraId="0615766D" w14:textId="77777777" w:rsidR="000E611B" w:rsidRDefault="000E611B" w:rsidP="000E611B">
      <w:pPr>
        <w:pStyle w:val="ListParagraph"/>
        <w:rPr>
          <w:rFonts w:ascii="Montserrat" w:eastAsia="Times New Roman" w:hAnsi="Montserrat" w:cs="Times New Roman"/>
          <w:sz w:val="24"/>
          <w:szCs w:val="24"/>
          <w:lang w:val="sr-Cyrl-CS" w:eastAsia="en-GB"/>
        </w:rPr>
      </w:pPr>
    </w:p>
    <w:p w14:paraId="09068863" w14:textId="529C424C" w:rsidR="00CD7A73" w:rsidRPr="000B644D" w:rsidRDefault="00CD7A73" w:rsidP="00CD7A73">
      <w:pPr>
        <w:pStyle w:val="paragraph"/>
        <w:shd w:val="clear" w:color="auto" w:fill="F4B083" w:themeFill="accent2" w:themeFillTint="99"/>
        <w:spacing w:before="0" w:beforeAutospacing="0" w:after="0" w:afterAutospacing="0"/>
        <w:jc w:val="both"/>
        <w:textAlignment w:val="baseline"/>
        <w:rPr>
          <w:rFonts w:ascii="Montserrat" w:hAnsi="Montserrat" w:cstheme="minorHAnsi"/>
          <w:lang w:val="sr-Cyrl-RS"/>
        </w:rPr>
      </w:pPr>
      <w:r w:rsidRPr="000B644D">
        <w:rPr>
          <w:rStyle w:val="normaltextrun"/>
          <w:rFonts w:ascii="Montserrat" w:hAnsi="Montserrat" w:cstheme="minorHAnsi"/>
          <w:lang w:val="sr-Cyrl-RS"/>
        </w:rPr>
        <w:t>Радни део седнице</w:t>
      </w:r>
      <w:r w:rsidRPr="000B644D">
        <w:rPr>
          <w:rStyle w:val="eop"/>
          <w:rFonts w:ascii="Montserrat" w:hAnsi="Montserrat" w:cstheme="minorHAnsi"/>
          <w:lang w:val="sr-Cyrl-RS"/>
        </w:rPr>
        <w:t xml:space="preserve"> </w:t>
      </w:r>
      <w:r w:rsidR="0049475B">
        <w:rPr>
          <w:rStyle w:val="eop"/>
          <w:rFonts w:ascii="Montserrat" w:hAnsi="Montserrat" w:cstheme="minorHAnsi"/>
          <w:lang w:val="sr-Cyrl-RS"/>
        </w:rPr>
        <w:t xml:space="preserve">– </w:t>
      </w:r>
      <w:r w:rsidR="000E611B">
        <w:rPr>
          <w:rStyle w:val="eop"/>
          <w:rFonts w:ascii="Montserrat" w:hAnsi="Montserrat" w:cstheme="minorHAnsi"/>
          <w:lang w:val="sr-Cyrl-RS"/>
        </w:rPr>
        <w:t>А</w:t>
      </w:r>
      <w:r w:rsidR="0049475B">
        <w:rPr>
          <w:rStyle w:val="eop"/>
          <w:rFonts w:ascii="Montserrat" w:hAnsi="Montserrat" w:cstheme="minorHAnsi"/>
          <w:lang w:val="sr-Cyrl-RS"/>
        </w:rPr>
        <w:t>ктивности СКГО</w:t>
      </w:r>
    </w:p>
    <w:p w14:paraId="60705CE5" w14:textId="5E5F0C19" w:rsidR="00DE4080" w:rsidRPr="00CC46A4" w:rsidRDefault="000B644D" w:rsidP="00CC46A4">
      <w:pPr>
        <w:pStyle w:val="ListParagraph"/>
        <w:numPr>
          <w:ilvl w:val="0"/>
          <w:numId w:val="1"/>
        </w:numPr>
        <w:rPr>
          <w:rFonts w:ascii="Montserrat" w:eastAsia="Times New Roman" w:hAnsi="Montserrat" w:cs="Times New Roman"/>
          <w:sz w:val="24"/>
          <w:szCs w:val="24"/>
          <w:lang w:val="sr-Cyrl-CS" w:eastAsia="en-GB"/>
        </w:rPr>
      </w:pPr>
      <w:r w:rsidRPr="000B644D">
        <w:rPr>
          <w:rFonts w:ascii="Montserrat" w:eastAsia="Times New Roman" w:hAnsi="Montserrat" w:cs="Times New Roman"/>
          <w:sz w:val="24"/>
          <w:szCs w:val="24"/>
          <w:lang w:val="sr-Cyrl-CS" w:eastAsia="en-GB"/>
        </w:rPr>
        <w:t xml:space="preserve">Кључне активности Одбора у претходном периоду </w:t>
      </w:r>
    </w:p>
    <w:p w14:paraId="2A109C09" w14:textId="280BAD2F" w:rsidR="00126A43" w:rsidRPr="00CC46A4" w:rsidRDefault="000B644D" w:rsidP="00CC46A4">
      <w:pPr>
        <w:pStyle w:val="ListParagraph"/>
        <w:numPr>
          <w:ilvl w:val="0"/>
          <w:numId w:val="1"/>
        </w:numPr>
        <w:rPr>
          <w:rFonts w:ascii="Montserrat" w:eastAsia="Times New Roman" w:hAnsi="Montserrat" w:cs="Times New Roman"/>
          <w:sz w:val="24"/>
          <w:szCs w:val="24"/>
          <w:lang w:val="sr-Cyrl-CS" w:eastAsia="en-GB"/>
        </w:rPr>
      </w:pPr>
      <w:r w:rsidRPr="000B644D">
        <w:rPr>
          <w:rFonts w:ascii="Montserrat" w:eastAsia="Times New Roman" w:hAnsi="Montserrat" w:cs="Times New Roman"/>
          <w:sz w:val="24"/>
          <w:szCs w:val="24"/>
          <w:lang w:val="sr-Cyrl-CS" w:eastAsia="en-GB"/>
        </w:rPr>
        <w:t>Стратешки план СКГО 2022-2025, са фокусом на активности за 202</w:t>
      </w:r>
      <w:r>
        <w:rPr>
          <w:rFonts w:ascii="Montserrat" w:eastAsia="Times New Roman" w:hAnsi="Montserrat" w:cs="Times New Roman"/>
          <w:sz w:val="24"/>
          <w:szCs w:val="24"/>
          <w:lang w:val="sr-Cyrl-CS" w:eastAsia="en-GB"/>
        </w:rPr>
        <w:t>4</w:t>
      </w:r>
      <w:r w:rsidRPr="000B644D">
        <w:rPr>
          <w:rFonts w:ascii="Montserrat" w:eastAsia="Times New Roman" w:hAnsi="Montserrat" w:cs="Times New Roman"/>
          <w:sz w:val="24"/>
          <w:szCs w:val="24"/>
          <w:lang w:val="sr-Cyrl-CS" w:eastAsia="en-GB"/>
        </w:rPr>
        <w:t>. годину</w:t>
      </w:r>
    </w:p>
    <w:p w14:paraId="69F62D0D" w14:textId="70E04143" w:rsidR="000B644D" w:rsidRPr="000E611B" w:rsidRDefault="000B644D" w:rsidP="000B644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Montserrat" w:hAnsi="Montserrat" w:cstheme="minorHAnsi"/>
          <w:color w:val="000000" w:themeColor="text1"/>
        </w:rPr>
      </w:pPr>
      <w:r w:rsidRPr="000E611B">
        <w:rPr>
          <w:rFonts w:ascii="Montserrat" w:hAnsi="Montserrat"/>
          <w:lang w:val="sr-Cyrl-CS"/>
        </w:rPr>
        <w:t xml:space="preserve">Разно </w:t>
      </w:r>
      <w:r w:rsidR="000E611B">
        <w:rPr>
          <w:rFonts w:ascii="Montserrat" w:hAnsi="Montserrat"/>
          <w:lang w:val="sr-Cyrl-CS"/>
        </w:rPr>
        <w:t>–</w:t>
      </w:r>
      <w:r w:rsidRPr="000E611B">
        <w:rPr>
          <w:rFonts w:ascii="Montserrat" w:hAnsi="Montserrat"/>
          <w:lang w:val="sr-Cyrl-CS"/>
        </w:rPr>
        <w:t xml:space="preserve"> предлози и иницијативе</w:t>
      </w:r>
    </w:p>
    <w:sectPr w:rsidR="000B644D" w:rsidRPr="000E611B" w:rsidSect="0026575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14" w:right="1134" w:bottom="1418" w:left="1134" w:header="68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CDE6F" w14:textId="77777777" w:rsidR="008B3F3F" w:rsidRDefault="008B3F3F" w:rsidP="00CC0E3D">
      <w:r>
        <w:separator/>
      </w:r>
    </w:p>
  </w:endnote>
  <w:endnote w:type="continuationSeparator" w:id="0">
    <w:p w14:paraId="6FB52A32" w14:textId="77777777" w:rsidR="008B3F3F" w:rsidRDefault="008B3F3F" w:rsidP="00CC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E8060" w14:textId="3DB7EF91" w:rsidR="00A724E8" w:rsidRDefault="00A724E8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46E57DB" wp14:editId="44BB597A">
          <wp:simplePos x="0" y="0"/>
          <wp:positionH relativeFrom="margin">
            <wp:align>left</wp:align>
          </wp:positionH>
          <wp:positionV relativeFrom="page">
            <wp:posOffset>9168214</wp:posOffset>
          </wp:positionV>
          <wp:extent cx="6348730" cy="133413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8730" cy="1334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2CFEE" w14:textId="04CD35C1" w:rsidR="00CC0E3D" w:rsidRDefault="00CC0E3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93F232" wp14:editId="2544724A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1080000"/>
          <wp:effectExtent l="0" t="0" r="0" b="0"/>
          <wp:wrapSquare wrapText="bothSides"/>
          <wp:docPr id="6" name="Picture 6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43AB2" w14:textId="77777777" w:rsidR="008B3F3F" w:rsidRDefault="008B3F3F" w:rsidP="00CC0E3D">
      <w:r>
        <w:separator/>
      </w:r>
    </w:p>
  </w:footnote>
  <w:footnote w:type="continuationSeparator" w:id="0">
    <w:p w14:paraId="0CD9B15D" w14:textId="77777777" w:rsidR="008B3F3F" w:rsidRDefault="008B3F3F" w:rsidP="00CC0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E05134" w14:paraId="705716DE" w14:textId="77777777" w:rsidTr="00E05134">
      <w:tc>
        <w:tcPr>
          <w:tcW w:w="4814" w:type="dxa"/>
        </w:tcPr>
        <w:p w14:paraId="6C34ADD0" w14:textId="4C9C8F66" w:rsidR="00E05134" w:rsidRDefault="00E05134">
          <w:pPr>
            <w:pStyle w:val="Header"/>
          </w:pPr>
        </w:p>
      </w:tc>
      <w:tc>
        <w:tcPr>
          <w:tcW w:w="4814" w:type="dxa"/>
        </w:tcPr>
        <w:p w14:paraId="3BFCE7D8" w14:textId="77777777" w:rsidR="00E05134" w:rsidRDefault="00E05134" w:rsidP="00E05134">
          <w:pPr>
            <w:pStyle w:val="Header"/>
            <w:jc w:val="right"/>
          </w:pPr>
        </w:p>
      </w:tc>
    </w:tr>
  </w:tbl>
  <w:p w14:paraId="59DCEF75" w14:textId="407465CB" w:rsidR="00017F60" w:rsidRDefault="0053259F" w:rsidP="0053259F">
    <w:pPr>
      <w:pStyle w:val="Header"/>
      <w:jc w:val="center"/>
    </w:pPr>
    <w:r w:rsidRPr="00707AD9">
      <w:rPr>
        <w:rFonts w:ascii="Cambria" w:eastAsia="Calibri" w:hAnsi="Cambria"/>
        <w:noProof/>
      </w:rPr>
      <w:drawing>
        <wp:inline distT="0" distB="0" distL="0" distR="0" wp14:anchorId="4C71ED12" wp14:editId="083B019D">
          <wp:extent cx="2077393" cy="733227"/>
          <wp:effectExtent l="0" t="0" r="0" b="0"/>
          <wp:docPr id="14" name="Picture 14" descr="A white background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white background with red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87358" cy="736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F4B7D" w14:textId="133892A9" w:rsidR="00B13BF4" w:rsidRDefault="00062B16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C5F22DA" wp14:editId="314BB2F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12000"/>
          <wp:effectExtent l="0" t="0" r="0" b="0"/>
          <wp:wrapSquare wrapText="bothSides"/>
          <wp:docPr id="2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D6707"/>
    <w:multiLevelType w:val="hybridMultilevel"/>
    <w:tmpl w:val="6B10D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F691C"/>
    <w:multiLevelType w:val="multilevel"/>
    <w:tmpl w:val="5C36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2315331">
    <w:abstractNumId w:val="1"/>
  </w:num>
  <w:num w:numId="2" w16cid:durableId="139770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3D"/>
    <w:rsid w:val="000035E0"/>
    <w:rsid w:val="00017F60"/>
    <w:rsid w:val="00023ECC"/>
    <w:rsid w:val="000352AB"/>
    <w:rsid w:val="00044968"/>
    <w:rsid w:val="00045A0E"/>
    <w:rsid w:val="00062B16"/>
    <w:rsid w:val="0007636E"/>
    <w:rsid w:val="00091DCC"/>
    <w:rsid w:val="00095CCF"/>
    <w:rsid w:val="000B5974"/>
    <w:rsid w:val="000B644D"/>
    <w:rsid w:val="000E60D3"/>
    <w:rsid w:val="000E611B"/>
    <w:rsid w:val="00112396"/>
    <w:rsid w:val="00114B38"/>
    <w:rsid w:val="00124D4B"/>
    <w:rsid w:val="00126A43"/>
    <w:rsid w:val="00132850"/>
    <w:rsid w:val="001431AF"/>
    <w:rsid w:val="001842E7"/>
    <w:rsid w:val="001C15E2"/>
    <w:rsid w:val="001D5831"/>
    <w:rsid w:val="00202C12"/>
    <w:rsid w:val="00215F0C"/>
    <w:rsid w:val="00223A65"/>
    <w:rsid w:val="00265752"/>
    <w:rsid w:val="0026768D"/>
    <w:rsid w:val="002700C9"/>
    <w:rsid w:val="00284978"/>
    <w:rsid w:val="002E7690"/>
    <w:rsid w:val="002F40D5"/>
    <w:rsid w:val="003140F7"/>
    <w:rsid w:val="00325183"/>
    <w:rsid w:val="00326D32"/>
    <w:rsid w:val="0036763E"/>
    <w:rsid w:val="00374917"/>
    <w:rsid w:val="00381817"/>
    <w:rsid w:val="00393271"/>
    <w:rsid w:val="003D6FDD"/>
    <w:rsid w:val="003F437C"/>
    <w:rsid w:val="0041540F"/>
    <w:rsid w:val="00417F49"/>
    <w:rsid w:val="00421749"/>
    <w:rsid w:val="0042210D"/>
    <w:rsid w:val="00426C3E"/>
    <w:rsid w:val="0045785A"/>
    <w:rsid w:val="00461429"/>
    <w:rsid w:val="0048597A"/>
    <w:rsid w:val="0049475B"/>
    <w:rsid w:val="004F568D"/>
    <w:rsid w:val="00514BDD"/>
    <w:rsid w:val="0053259F"/>
    <w:rsid w:val="00585D41"/>
    <w:rsid w:val="005B1977"/>
    <w:rsid w:val="005B50A3"/>
    <w:rsid w:val="005C0047"/>
    <w:rsid w:val="005C3557"/>
    <w:rsid w:val="00607402"/>
    <w:rsid w:val="006170AD"/>
    <w:rsid w:val="0064370C"/>
    <w:rsid w:val="006460B4"/>
    <w:rsid w:val="006924EB"/>
    <w:rsid w:val="006B0813"/>
    <w:rsid w:val="006D1100"/>
    <w:rsid w:val="006D6597"/>
    <w:rsid w:val="006E6C03"/>
    <w:rsid w:val="007365E4"/>
    <w:rsid w:val="007452BD"/>
    <w:rsid w:val="00784417"/>
    <w:rsid w:val="007D2D70"/>
    <w:rsid w:val="007E0B5B"/>
    <w:rsid w:val="007E49F6"/>
    <w:rsid w:val="007F6901"/>
    <w:rsid w:val="00816420"/>
    <w:rsid w:val="00825484"/>
    <w:rsid w:val="00854B82"/>
    <w:rsid w:val="0088440B"/>
    <w:rsid w:val="008B3F3F"/>
    <w:rsid w:val="008C13F3"/>
    <w:rsid w:val="00923D18"/>
    <w:rsid w:val="0092525D"/>
    <w:rsid w:val="00940CCE"/>
    <w:rsid w:val="009436AB"/>
    <w:rsid w:val="00954FF1"/>
    <w:rsid w:val="0097080A"/>
    <w:rsid w:val="009716D1"/>
    <w:rsid w:val="0097797D"/>
    <w:rsid w:val="00980521"/>
    <w:rsid w:val="00981AA6"/>
    <w:rsid w:val="009C2AF2"/>
    <w:rsid w:val="009C3579"/>
    <w:rsid w:val="009C7EEC"/>
    <w:rsid w:val="009D3888"/>
    <w:rsid w:val="009D6677"/>
    <w:rsid w:val="009F5499"/>
    <w:rsid w:val="00A009A4"/>
    <w:rsid w:val="00A0449E"/>
    <w:rsid w:val="00A724E8"/>
    <w:rsid w:val="00AC35D8"/>
    <w:rsid w:val="00AF2753"/>
    <w:rsid w:val="00AF786B"/>
    <w:rsid w:val="00B04426"/>
    <w:rsid w:val="00B106AC"/>
    <w:rsid w:val="00B13BF4"/>
    <w:rsid w:val="00B2065D"/>
    <w:rsid w:val="00B634AB"/>
    <w:rsid w:val="00B72E30"/>
    <w:rsid w:val="00BA0407"/>
    <w:rsid w:val="00BA4100"/>
    <w:rsid w:val="00BC3CA5"/>
    <w:rsid w:val="00BF0BCC"/>
    <w:rsid w:val="00BF5B01"/>
    <w:rsid w:val="00C01640"/>
    <w:rsid w:val="00C24F64"/>
    <w:rsid w:val="00C76BB7"/>
    <w:rsid w:val="00CC0E3D"/>
    <w:rsid w:val="00CC46A4"/>
    <w:rsid w:val="00CD2D0A"/>
    <w:rsid w:val="00CD63E9"/>
    <w:rsid w:val="00CD6B49"/>
    <w:rsid w:val="00CD7A73"/>
    <w:rsid w:val="00D22FC8"/>
    <w:rsid w:val="00D4468F"/>
    <w:rsid w:val="00D97717"/>
    <w:rsid w:val="00D97CDB"/>
    <w:rsid w:val="00DD6F08"/>
    <w:rsid w:val="00DE4080"/>
    <w:rsid w:val="00E05134"/>
    <w:rsid w:val="00E06ED9"/>
    <w:rsid w:val="00E17FA1"/>
    <w:rsid w:val="00E324AB"/>
    <w:rsid w:val="00E60F46"/>
    <w:rsid w:val="00E702FA"/>
    <w:rsid w:val="00E7748B"/>
    <w:rsid w:val="00E87539"/>
    <w:rsid w:val="00EA0848"/>
    <w:rsid w:val="00EB04CA"/>
    <w:rsid w:val="00ED0DE4"/>
    <w:rsid w:val="00EE16D4"/>
    <w:rsid w:val="00EF1D3F"/>
    <w:rsid w:val="00F05D70"/>
    <w:rsid w:val="00F26DE8"/>
    <w:rsid w:val="00F72105"/>
    <w:rsid w:val="00FC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9DCFD"/>
  <w15:docId w15:val="{18E427AA-C6E1-41ED-A6C8-349D3AD6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r-Cyrl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E3D"/>
  </w:style>
  <w:style w:type="paragraph" w:styleId="Footer">
    <w:name w:val="footer"/>
    <w:basedOn w:val="Normal"/>
    <w:link w:val="FooterChar"/>
    <w:uiPriority w:val="99"/>
    <w:unhideWhenUsed/>
    <w:rsid w:val="00CC0E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E3D"/>
  </w:style>
  <w:style w:type="table" w:styleId="TableGrid">
    <w:name w:val="Table Grid"/>
    <w:basedOn w:val="TableNormal"/>
    <w:uiPriority w:val="39"/>
    <w:rsid w:val="00E0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B644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eop">
    <w:name w:val="eop"/>
    <w:basedOn w:val="DefaultParagraphFont"/>
    <w:rsid w:val="000B644D"/>
  </w:style>
  <w:style w:type="character" w:customStyle="1" w:styleId="normaltextrun">
    <w:name w:val="normaltextrun"/>
    <w:basedOn w:val="DefaultParagraphFont"/>
    <w:rsid w:val="000B644D"/>
  </w:style>
  <w:style w:type="character" w:styleId="Hyperlink">
    <w:name w:val="Hyperlink"/>
    <w:basedOn w:val="DefaultParagraphFont"/>
    <w:uiPriority w:val="99"/>
    <w:unhideWhenUsed/>
    <w:rsid w:val="000B64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644D"/>
    <w:pPr>
      <w:spacing w:line="259" w:lineRule="auto"/>
      <w:ind w:left="720"/>
      <w:contextualSpacing/>
    </w:pPr>
    <w:rPr>
      <w:rFonts w:ascii="Cambria" w:hAnsi="Cambria"/>
      <w:sz w:val="22"/>
      <w:szCs w:val="22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381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18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18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81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E49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49F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32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rb.gy/js6nc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f782b-6555-4c70-ab62-a2e84627f3cc">
      <Terms xmlns="http://schemas.microsoft.com/office/infopath/2007/PartnerControls"/>
    </lcf76f155ced4ddcb4097134ff3c332f>
    <TaxCatchAll xmlns="e1d928ad-8fcd-4c9f-9639-bb1e055219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5" ma:contentTypeDescription="Create a new document." ma:contentTypeScope="" ma:versionID="c83534a8990a204c380c241574a2af7b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28e371e6701a5fccf6880be75f484f0b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CC3D8-1069-452F-99F7-3496817DC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46523-95F2-42E3-8CA6-534A7B999634}">
  <ds:schemaRefs>
    <ds:schemaRef ds:uri="http://schemas.microsoft.com/office/2006/metadata/properties"/>
    <ds:schemaRef ds:uri="http://schemas.microsoft.com/office/infopath/2007/PartnerControls"/>
    <ds:schemaRef ds:uri="0b9f782b-6555-4c70-ab62-a2e84627f3cc"/>
    <ds:schemaRef ds:uri="e1d928ad-8fcd-4c9f-9639-bb1e055219af"/>
  </ds:schemaRefs>
</ds:datastoreItem>
</file>

<file path=customXml/itemProps3.xml><?xml version="1.0" encoding="utf-8"?>
<ds:datastoreItem xmlns:ds="http://schemas.openxmlformats.org/officeDocument/2006/customXml" ds:itemID="{C206B5B8-B724-404A-8FAA-0BC13CDC3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f782b-6555-4c70-ab62-a2e84627f3cc"/>
    <ds:schemaRef ds:uri="e1d928ad-8fcd-4c9f-9639-bb1e05521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Mihailović</dc:creator>
  <cp:keywords/>
  <dc:description/>
  <cp:lastModifiedBy>Maja Knezevic</cp:lastModifiedBy>
  <cp:revision>2</cp:revision>
  <dcterms:created xsi:type="dcterms:W3CDTF">2024-09-04T09:17:00Z</dcterms:created>
  <dcterms:modified xsi:type="dcterms:W3CDTF">2024-09-04T09:17:00Z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0x010100B7ADCEB8184A204D8954175542BA33E1</vt:lpwstr>
  </property>
  <property fmtid="{D5CDD505-2E9C-101B-9397-08002B2CF9AE}" pid="3" name="MediaServiceImageTags">
    <vt:lpwstr/>
  </property>
</Properties>
</file>