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04C2D" w14:textId="21817DAC" w:rsidR="00C83A8C" w:rsidRPr="006B3F0E" w:rsidRDefault="00C83A8C" w:rsidP="00C83A8C">
      <w:pPr>
        <w:rPr>
          <w:b/>
          <w:sz w:val="28"/>
          <w:szCs w:val="28"/>
          <w:lang w:val="sr-Cyrl-RS"/>
        </w:rPr>
      </w:pPr>
    </w:p>
    <w:p w14:paraId="5C3729D8" w14:textId="012A93F4" w:rsidR="00C83A8C" w:rsidRPr="00601A14" w:rsidRDefault="00C83A8C" w:rsidP="00C83A8C">
      <w:pPr>
        <w:jc w:val="both"/>
        <w:rPr>
          <w:sz w:val="22"/>
          <w:szCs w:val="22"/>
          <w:lang w:val="sr-Latn-RS"/>
        </w:rPr>
      </w:pPr>
      <w:proofErr w:type="spellStart"/>
      <w:r w:rsidRPr="00601A14">
        <w:rPr>
          <w:sz w:val="22"/>
          <w:szCs w:val="22"/>
        </w:rPr>
        <w:t>На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основу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уговора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број</w:t>
      </w:r>
      <w:proofErr w:type="spellEnd"/>
      <w:r w:rsidRPr="00601A14">
        <w:rPr>
          <w:sz w:val="22"/>
          <w:szCs w:val="22"/>
        </w:rPr>
        <w:t xml:space="preserve"> 48-00-115/2021-28 закљученог између Министарства финансија Републике Србије, Сектора за уговарање и финансирање програма из средстава ЕУ и Сталне конференције градова и општина (у даљем тексту: СКГО), ул. </w:t>
      </w:r>
      <w:proofErr w:type="spellStart"/>
      <w:r w:rsidRPr="00601A14">
        <w:rPr>
          <w:sz w:val="22"/>
          <w:szCs w:val="22"/>
        </w:rPr>
        <w:t>Македонска</w:t>
      </w:r>
      <w:proofErr w:type="spellEnd"/>
      <w:r w:rsidRPr="00601A14">
        <w:rPr>
          <w:sz w:val="22"/>
          <w:szCs w:val="22"/>
        </w:rPr>
        <w:t xml:space="preserve"> 22, </w:t>
      </w:r>
      <w:r w:rsidR="00A127D4">
        <w:rPr>
          <w:sz w:val="22"/>
          <w:szCs w:val="22"/>
        </w:rPr>
        <w:t>VIII</w:t>
      </w:r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спрат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Београд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Србија</w:t>
      </w:r>
      <w:proofErr w:type="spellEnd"/>
      <w:r w:rsidRPr="00601A14">
        <w:rPr>
          <w:sz w:val="22"/>
          <w:szCs w:val="22"/>
        </w:rPr>
        <w:t xml:space="preserve">, и </w:t>
      </w:r>
      <w:proofErr w:type="spellStart"/>
      <w:r w:rsidRPr="00601A14">
        <w:rPr>
          <w:sz w:val="22"/>
          <w:szCs w:val="22"/>
        </w:rPr>
        <w:t>уговора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закљученог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између</w:t>
      </w:r>
      <w:proofErr w:type="spellEnd"/>
      <w:r w:rsidRPr="00601A14">
        <w:rPr>
          <w:sz w:val="22"/>
          <w:szCs w:val="22"/>
        </w:rPr>
        <w:t xml:space="preserve"> СКГО и</w:t>
      </w:r>
      <w:r w:rsidR="00CF7AED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proofErr w:type="spellStart"/>
      <w:r w:rsidR="002D11D9" w:rsidRPr="002D11D9">
        <w:rPr>
          <w:sz w:val="22"/>
          <w:szCs w:val="22"/>
          <w:highlight w:val="yellow"/>
        </w:rPr>
        <w:t>општине</w:t>
      </w:r>
      <w:proofErr w:type="spellEnd"/>
      <w:r w:rsidR="002D11D9" w:rsidRPr="002D11D9">
        <w:rPr>
          <w:sz w:val="22"/>
          <w:szCs w:val="22"/>
          <w:highlight w:val="yellow"/>
        </w:rPr>
        <w:t>/</w:t>
      </w:r>
      <w:proofErr w:type="spellStart"/>
      <w:r w:rsidR="002D11D9" w:rsidRPr="002D11D9">
        <w:rPr>
          <w:sz w:val="22"/>
          <w:szCs w:val="22"/>
          <w:highlight w:val="yellow"/>
        </w:rPr>
        <w:t>града</w:t>
      </w:r>
      <w:proofErr w:type="spellEnd"/>
      <w:r w:rsidR="003E4B4A">
        <w:rPr>
          <w:sz w:val="22"/>
          <w:szCs w:val="22"/>
          <w:highlight w:val="yellow"/>
          <w:u w:val="single"/>
        </w:rPr>
        <w:t>,</w:t>
      </w:r>
      <w:r w:rsidR="002801AA">
        <w:rPr>
          <w:sz w:val="22"/>
          <w:szCs w:val="22"/>
          <w:highlight w:val="yellow"/>
          <w:u w:val="single"/>
        </w:rPr>
        <w:t xml:space="preserve"> </w:t>
      </w:r>
      <w:proofErr w:type="spellStart"/>
      <w:r w:rsidR="003E4B4A">
        <w:rPr>
          <w:sz w:val="22"/>
          <w:szCs w:val="22"/>
          <w:highlight w:val="yellow"/>
          <w:u w:val="single"/>
        </w:rPr>
        <w:t>адреса</w:t>
      </w:r>
      <w:proofErr w:type="spellEnd"/>
      <w:r w:rsidR="002801AA" w:rsidRPr="008B1C61">
        <w:rPr>
          <w:sz w:val="22"/>
          <w:szCs w:val="22"/>
          <w:highlight w:val="yellow"/>
        </w:rPr>
        <w:t>&gt;</w:t>
      </w:r>
      <w:r w:rsidR="00CF7AED">
        <w:rPr>
          <w:sz w:val="22"/>
          <w:szCs w:val="22"/>
          <w:u w:val="single"/>
        </w:rPr>
        <w:t xml:space="preserve"> </w:t>
      </w:r>
      <w:proofErr w:type="spellStart"/>
      <w:r w:rsidRPr="00601A14">
        <w:rPr>
          <w:sz w:val="22"/>
          <w:szCs w:val="22"/>
        </w:rPr>
        <w:t>као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координатора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пројекта</w:t>
      </w:r>
      <w:proofErr w:type="spellEnd"/>
      <w:r w:rsidRPr="00601A14">
        <w:rPr>
          <w:sz w:val="22"/>
          <w:szCs w:val="22"/>
        </w:rPr>
        <w:t xml:space="preserve">, у </w:t>
      </w:r>
      <w:proofErr w:type="spellStart"/>
      <w:r w:rsidRPr="00601A14">
        <w:rPr>
          <w:sz w:val="22"/>
          <w:szCs w:val="22"/>
        </w:rPr>
        <w:t>оквиру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Програма</w:t>
      </w:r>
      <w:proofErr w:type="spellEnd"/>
      <w:r w:rsidR="002F1AF1">
        <w:rPr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Подршка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одрживим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услугама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социјалне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заштите</w:t>
      </w:r>
      <w:proofErr w:type="spellEnd"/>
      <w:r w:rsidR="00FC5C80" w:rsidRPr="00895D23">
        <w:rPr>
          <w:i/>
          <w:iCs/>
          <w:sz w:val="22"/>
          <w:szCs w:val="22"/>
        </w:rPr>
        <w:t xml:space="preserve"> у </w:t>
      </w:r>
      <w:proofErr w:type="spellStart"/>
      <w:r w:rsidR="00FC5C80" w:rsidRPr="00895D23">
        <w:rPr>
          <w:i/>
          <w:iCs/>
          <w:sz w:val="22"/>
          <w:szCs w:val="22"/>
        </w:rPr>
        <w:t>заједници</w:t>
      </w:r>
      <w:proofErr w:type="spellEnd"/>
      <w:r w:rsidR="00FC5C80" w:rsidRPr="00895D23">
        <w:rPr>
          <w:i/>
          <w:iCs/>
          <w:sz w:val="22"/>
          <w:szCs w:val="22"/>
        </w:rPr>
        <w:t xml:space="preserve"> и </w:t>
      </w:r>
      <w:proofErr w:type="spellStart"/>
      <w:r w:rsidR="00FC5C80" w:rsidRPr="00895D23">
        <w:rPr>
          <w:i/>
          <w:iCs/>
          <w:sz w:val="22"/>
          <w:szCs w:val="22"/>
        </w:rPr>
        <w:t>политикама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укључивања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на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локалном</w:t>
      </w:r>
      <w:proofErr w:type="spellEnd"/>
      <w:r w:rsidR="00FC5C80" w:rsidRPr="00895D23">
        <w:rPr>
          <w:i/>
          <w:iCs/>
          <w:sz w:val="22"/>
          <w:szCs w:val="22"/>
        </w:rPr>
        <w:t xml:space="preserve"> </w:t>
      </w:r>
      <w:proofErr w:type="spellStart"/>
      <w:r w:rsidR="00FC5C80" w:rsidRPr="00895D23">
        <w:rPr>
          <w:i/>
          <w:iCs/>
          <w:sz w:val="22"/>
          <w:szCs w:val="22"/>
        </w:rPr>
        <w:t>нивоу</w:t>
      </w:r>
      <w:proofErr w:type="spellEnd"/>
      <w:r w:rsidR="00FC5C80" w:rsidRPr="00895D23">
        <w:rPr>
          <w:i/>
          <w:iCs/>
          <w:sz w:val="22"/>
          <w:szCs w:val="22"/>
        </w:rPr>
        <w:t>,</w:t>
      </w:r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дана</w:t>
      </w:r>
      <w:proofErr w:type="spellEnd"/>
      <w:r w:rsidRPr="00601A14">
        <w:rPr>
          <w:sz w:val="22"/>
          <w:szCs w:val="22"/>
        </w:rPr>
        <w:t xml:space="preserve"> </w:t>
      </w:r>
      <w:r w:rsidR="00A60654" w:rsidRPr="000757D4">
        <w:rPr>
          <w:sz w:val="22"/>
          <w:szCs w:val="22"/>
          <w:highlight w:val="yellow"/>
        </w:rPr>
        <w:t>&lt;</w:t>
      </w:r>
      <w:r w:rsidRPr="000757D4">
        <w:rPr>
          <w:sz w:val="22"/>
          <w:szCs w:val="22"/>
          <w:highlight w:val="yellow"/>
        </w:rPr>
        <w:t xml:space="preserve"> </w:t>
      </w:r>
      <w:r w:rsidR="00554C6C" w:rsidRPr="000757D4">
        <w:rPr>
          <w:sz w:val="22"/>
          <w:szCs w:val="22"/>
          <w:highlight w:val="yellow"/>
        </w:rPr>
        <w:t>_____________</w:t>
      </w:r>
      <w:r w:rsidR="002801AA" w:rsidRPr="000757D4">
        <w:rPr>
          <w:sz w:val="22"/>
          <w:szCs w:val="22"/>
          <w:highlight w:val="yellow"/>
        </w:rPr>
        <w:t>&gt;</w:t>
      </w:r>
      <w:r w:rsidR="00B32D47" w:rsidRPr="00601A14">
        <w:rPr>
          <w:sz w:val="22"/>
          <w:szCs w:val="22"/>
        </w:rPr>
        <w:t xml:space="preserve">  </w:t>
      </w:r>
      <w:proofErr w:type="spellStart"/>
      <w:r w:rsidR="00B32D47" w:rsidRPr="00601A14">
        <w:rPr>
          <w:sz w:val="22"/>
          <w:szCs w:val="22"/>
        </w:rPr>
        <w:t>закључује</w:t>
      </w:r>
      <w:proofErr w:type="spellEnd"/>
      <w:r w:rsidR="00B32D47" w:rsidRPr="00601A14">
        <w:rPr>
          <w:sz w:val="22"/>
          <w:szCs w:val="22"/>
        </w:rPr>
        <w:t xml:space="preserve"> </w:t>
      </w:r>
      <w:proofErr w:type="spellStart"/>
      <w:r w:rsidR="00B32D47" w:rsidRPr="00601A14">
        <w:rPr>
          <w:sz w:val="22"/>
          <w:szCs w:val="22"/>
        </w:rPr>
        <w:t>се</w:t>
      </w:r>
      <w:proofErr w:type="spellEnd"/>
      <w:r w:rsidR="00B32D47" w:rsidRPr="00601A14">
        <w:rPr>
          <w:sz w:val="22"/>
          <w:szCs w:val="22"/>
        </w:rPr>
        <w:t xml:space="preserve"> </w:t>
      </w:r>
    </w:p>
    <w:p w14:paraId="4B4D38F5" w14:textId="77777777" w:rsidR="00C83A8C" w:rsidRPr="00601A14" w:rsidRDefault="00C83A8C" w:rsidP="00062EFC">
      <w:pPr>
        <w:jc w:val="center"/>
        <w:rPr>
          <w:b/>
          <w:sz w:val="22"/>
          <w:szCs w:val="22"/>
          <w:lang w:val="sr-Latn-CS"/>
        </w:rPr>
      </w:pPr>
    </w:p>
    <w:p w14:paraId="4073848E" w14:textId="77777777" w:rsidR="00601A14" w:rsidRDefault="00601A14" w:rsidP="00062EFC">
      <w:pPr>
        <w:jc w:val="center"/>
        <w:rPr>
          <w:b/>
          <w:sz w:val="28"/>
          <w:szCs w:val="28"/>
          <w:lang w:val="sr-Latn-CS"/>
        </w:rPr>
      </w:pPr>
    </w:p>
    <w:p w14:paraId="32EB155E" w14:textId="77777777" w:rsidR="006A5F6F" w:rsidRDefault="006A5F6F" w:rsidP="00062EFC">
      <w:pPr>
        <w:jc w:val="center"/>
        <w:rPr>
          <w:b/>
          <w:sz w:val="28"/>
          <w:szCs w:val="28"/>
          <w:lang w:val="sr-Latn-CS"/>
        </w:rPr>
      </w:pPr>
    </w:p>
    <w:p w14:paraId="2AB1211E" w14:textId="77777777" w:rsidR="0087532C" w:rsidRPr="001104A1" w:rsidRDefault="005341D5" w:rsidP="00062EFC">
      <w:pPr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</w:rPr>
        <w:t>СПОРАЗУМ</w:t>
      </w:r>
    </w:p>
    <w:p w14:paraId="68503418" w14:textId="77777777" w:rsidR="002019B2" w:rsidRPr="001104A1" w:rsidRDefault="006C78B6" w:rsidP="00062EFC">
      <w:pPr>
        <w:jc w:val="center"/>
        <w:rPr>
          <w:b/>
          <w:sz w:val="28"/>
          <w:szCs w:val="28"/>
          <w:lang w:val="sr-Latn-CS"/>
        </w:rPr>
      </w:pPr>
      <w:r w:rsidRPr="001104A1">
        <w:rPr>
          <w:b/>
          <w:sz w:val="28"/>
          <w:szCs w:val="28"/>
        </w:rPr>
        <w:t>О САРАДЊИ НА РЕАЛИЗАЦИЈИ ПРОЈЕКТА</w:t>
      </w:r>
    </w:p>
    <w:p w14:paraId="67EB5F66" w14:textId="715D3842" w:rsidR="0087532C" w:rsidRPr="005C213D" w:rsidRDefault="000757D4" w:rsidP="00062EFC">
      <w:pPr>
        <w:jc w:val="center"/>
        <w:rPr>
          <w:b/>
          <w:sz w:val="28"/>
          <w:szCs w:val="28"/>
          <w:u w:val="single"/>
          <w:lang w:val="sr-Latn-CS"/>
        </w:rPr>
      </w:pPr>
      <w:r w:rsidRPr="008B1C61">
        <w:rPr>
          <w:sz w:val="22"/>
          <w:szCs w:val="22"/>
          <w:highlight w:val="yellow"/>
        </w:rPr>
        <w:t>&lt;</w:t>
      </w:r>
      <w:proofErr w:type="spellStart"/>
      <w:r w:rsidR="00554C6C" w:rsidRPr="005C213D">
        <w:rPr>
          <w:b/>
          <w:sz w:val="28"/>
          <w:szCs w:val="28"/>
          <w:highlight w:val="yellow"/>
          <w:u w:val="single"/>
        </w:rPr>
        <w:t>назив</w:t>
      </w:r>
      <w:proofErr w:type="spellEnd"/>
      <w:r w:rsidR="00554C6C" w:rsidRPr="005C213D">
        <w:rPr>
          <w:b/>
          <w:sz w:val="28"/>
          <w:szCs w:val="28"/>
          <w:highlight w:val="yellow"/>
          <w:u w:val="single"/>
        </w:rPr>
        <w:t xml:space="preserve"> </w:t>
      </w:r>
      <w:proofErr w:type="spellStart"/>
      <w:r w:rsidR="00554C6C" w:rsidRPr="005C213D">
        <w:rPr>
          <w:b/>
          <w:sz w:val="28"/>
          <w:szCs w:val="28"/>
          <w:highlight w:val="yellow"/>
          <w:u w:val="single"/>
        </w:rPr>
        <w:t>пројекта</w:t>
      </w:r>
      <w:proofErr w:type="spellEnd"/>
      <w:r w:rsidRPr="008B1C61">
        <w:rPr>
          <w:sz w:val="22"/>
          <w:szCs w:val="22"/>
          <w:highlight w:val="yellow"/>
        </w:rPr>
        <w:t>&gt;</w:t>
      </w:r>
    </w:p>
    <w:p w14:paraId="4BB7AE5C" w14:textId="77777777" w:rsidR="00B8727C" w:rsidRDefault="00B8727C">
      <w:pPr>
        <w:rPr>
          <w:sz w:val="22"/>
          <w:szCs w:val="22"/>
          <w:lang w:val="sr-Latn-CS"/>
        </w:rPr>
      </w:pPr>
    </w:p>
    <w:p w14:paraId="60A8E53F" w14:textId="77777777" w:rsidR="00416700" w:rsidRDefault="0087532C">
      <w:pPr>
        <w:rPr>
          <w:b/>
          <w:sz w:val="22"/>
          <w:szCs w:val="22"/>
          <w:lang w:val="sr-Latn-CS"/>
        </w:rPr>
      </w:pPr>
      <w:r w:rsidRPr="0087532C">
        <w:rPr>
          <w:b/>
          <w:sz w:val="22"/>
          <w:szCs w:val="22"/>
        </w:rPr>
        <w:t xml:space="preserve">ИЗМЕЂУ: </w:t>
      </w:r>
    </w:p>
    <w:p w14:paraId="4A6F9C52" w14:textId="77777777" w:rsidR="009E6B88" w:rsidRPr="0087532C" w:rsidRDefault="009E6B88">
      <w:pPr>
        <w:rPr>
          <w:b/>
          <w:sz w:val="22"/>
          <w:szCs w:val="22"/>
          <w:lang w:val="sr-Latn-CS"/>
        </w:rPr>
      </w:pPr>
    </w:p>
    <w:p w14:paraId="36CCC7FC" w14:textId="735622A1" w:rsidR="0087532C" w:rsidRDefault="0087532C">
      <w:pPr>
        <w:rPr>
          <w:sz w:val="22"/>
          <w:szCs w:val="22"/>
          <w:lang w:val="sr-Latn-CS"/>
        </w:rPr>
      </w:pPr>
      <w:proofErr w:type="spellStart"/>
      <w:r>
        <w:rPr>
          <w:sz w:val="22"/>
          <w:szCs w:val="22"/>
        </w:rPr>
        <w:t>Општине</w:t>
      </w:r>
      <w:proofErr w:type="spellEnd"/>
      <w:r>
        <w:rPr>
          <w:sz w:val="22"/>
          <w:szCs w:val="22"/>
        </w:rPr>
        <w:t xml:space="preserve"> /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/</w:t>
      </w:r>
      <w:proofErr w:type="spellStart"/>
      <w:r>
        <w:rPr>
          <w:sz w:val="22"/>
          <w:szCs w:val="22"/>
        </w:rPr>
        <w:t>координатора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пројекта</w:t>
      </w:r>
      <w:proofErr w:type="spellEnd"/>
      <w:r w:rsidR="005C213D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>_____________</w:t>
      </w:r>
      <w:r w:rsidR="002801AA" w:rsidRPr="008B1C61">
        <w:rPr>
          <w:sz w:val="22"/>
          <w:szCs w:val="22"/>
          <w:highlight w:val="yellow"/>
        </w:rPr>
        <w:t>&gt;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коју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заступа</w:t>
      </w:r>
      <w:proofErr w:type="spellEnd"/>
      <w:r>
        <w:rPr>
          <w:sz w:val="22"/>
          <w:szCs w:val="22"/>
        </w:rPr>
        <w:t xml:space="preserve">  </w:t>
      </w:r>
      <w:r w:rsidR="00A60654" w:rsidRPr="008B1C61">
        <w:rPr>
          <w:sz w:val="22"/>
          <w:szCs w:val="22"/>
          <w:highlight w:val="yellow"/>
        </w:rPr>
        <w:t>&lt;</w:t>
      </w:r>
      <w:proofErr w:type="gramEnd"/>
      <w:r w:rsidR="00554C6C">
        <w:rPr>
          <w:sz w:val="22"/>
          <w:szCs w:val="22"/>
          <w:highlight w:val="yellow"/>
        </w:rPr>
        <w:t>_____________</w:t>
      </w:r>
      <w:r w:rsidR="002801AA" w:rsidRPr="008B1C61">
        <w:rPr>
          <w:sz w:val="22"/>
          <w:szCs w:val="22"/>
          <w:highlight w:val="yellow"/>
        </w:rPr>
        <w:t>&gt;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функција</w:t>
      </w:r>
      <w:proofErr w:type="spellEnd"/>
      <w:r>
        <w:rPr>
          <w:sz w:val="22"/>
          <w:szCs w:val="22"/>
        </w:rPr>
        <w:t xml:space="preserve"> </w:t>
      </w:r>
      <w:r w:rsidR="00A60654" w:rsidRPr="000757D4">
        <w:rPr>
          <w:sz w:val="22"/>
          <w:szCs w:val="22"/>
          <w:highlight w:val="yellow"/>
        </w:rPr>
        <w:t>&lt;</w:t>
      </w:r>
      <w:r w:rsidRPr="000757D4">
        <w:rPr>
          <w:sz w:val="22"/>
          <w:szCs w:val="22"/>
          <w:highlight w:val="yellow"/>
        </w:rPr>
        <w:t xml:space="preserve"> </w:t>
      </w:r>
      <w:r w:rsidR="00554C6C" w:rsidRPr="000757D4">
        <w:rPr>
          <w:sz w:val="22"/>
          <w:szCs w:val="22"/>
          <w:highlight w:val="yellow"/>
        </w:rPr>
        <w:t>_____________</w:t>
      </w:r>
      <w:r w:rsidR="002801AA" w:rsidRPr="000757D4">
        <w:rPr>
          <w:sz w:val="22"/>
          <w:szCs w:val="22"/>
          <w:highlight w:val="yellow"/>
        </w:rPr>
        <w:t>&gt;</w:t>
      </w:r>
      <w:r w:rsidRPr="000757D4">
        <w:rPr>
          <w:sz w:val="22"/>
          <w:szCs w:val="22"/>
          <w:highlight w:val="yellow"/>
        </w:rPr>
        <w:t>,</w:t>
      </w:r>
      <w:r>
        <w:rPr>
          <w:sz w:val="22"/>
          <w:szCs w:val="22"/>
        </w:rPr>
        <w:t xml:space="preserve"> и </w:t>
      </w:r>
    </w:p>
    <w:p w14:paraId="6920F259" w14:textId="77777777" w:rsidR="0035591F" w:rsidRDefault="0035591F">
      <w:pPr>
        <w:rPr>
          <w:sz w:val="22"/>
          <w:szCs w:val="22"/>
          <w:lang w:val="sr-Latn-CS"/>
        </w:rPr>
      </w:pPr>
    </w:p>
    <w:p w14:paraId="2FFE3E70" w14:textId="5869B94A" w:rsidR="0087532C" w:rsidRDefault="00B32D47" w:rsidP="0087532C">
      <w:pPr>
        <w:rPr>
          <w:sz w:val="22"/>
          <w:szCs w:val="22"/>
          <w:lang w:val="sr-Latn-BA"/>
        </w:rPr>
      </w:pPr>
      <w:r>
        <w:rPr>
          <w:sz w:val="22"/>
          <w:szCs w:val="22"/>
        </w:rPr>
        <w:t>НВО /</w:t>
      </w:r>
      <w:proofErr w:type="spellStart"/>
      <w:r>
        <w:rPr>
          <w:sz w:val="22"/>
          <w:szCs w:val="22"/>
        </w:rPr>
        <w:t>другог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партнера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корисника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пројекта</w:t>
      </w:r>
      <w:proofErr w:type="spellEnd"/>
      <w:r w:rsidR="00273657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>____________</w:t>
      </w:r>
      <w:r w:rsidR="002801AA" w:rsidRPr="008B1C61">
        <w:rPr>
          <w:sz w:val="22"/>
          <w:szCs w:val="22"/>
          <w:highlight w:val="yellow"/>
        </w:rPr>
        <w:t>&gt;</w:t>
      </w:r>
      <w:r w:rsidR="00554C6C">
        <w:rPr>
          <w:sz w:val="22"/>
          <w:szCs w:val="22"/>
          <w:highlight w:val="yellow"/>
        </w:rPr>
        <w:t>_</w:t>
      </w:r>
      <w:r w:rsidR="0087532C">
        <w:rPr>
          <w:sz w:val="22"/>
          <w:szCs w:val="22"/>
        </w:rPr>
        <w:t xml:space="preserve">, </w:t>
      </w:r>
      <w:proofErr w:type="spellStart"/>
      <w:r w:rsidR="0087532C">
        <w:rPr>
          <w:sz w:val="22"/>
          <w:szCs w:val="22"/>
        </w:rPr>
        <w:t>коју</w:t>
      </w:r>
      <w:proofErr w:type="spellEnd"/>
      <w:r w:rsidR="0087532C">
        <w:rPr>
          <w:sz w:val="22"/>
          <w:szCs w:val="22"/>
        </w:rPr>
        <w:t xml:space="preserve">(е) </w:t>
      </w:r>
      <w:proofErr w:type="spellStart"/>
      <w:r w:rsidR="0087532C">
        <w:rPr>
          <w:sz w:val="22"/>
          <w:szCs w:val="22"/>
        </w:rPr>
        <w:t>заступа</w:t>
      </w:r>
      <w:proofErr w:type="spellEnd"/>
      <w:r w:rsidR="0087532C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>____________</w:t>
      </w:r>
      <w:r w:rsidR="002801AA" w:rsidRPr="008B1C61">
        <w:rPr>
          <w:sz w:val="22"/>
          <w:szCs w:val="22"/>
          <w:highlight w:val="yellow"/>
        </w:rPr>
        <w:t>&gt;</w:t>
      </w:r>
      <w:r w:rsidR="0087532C">
        <w:rPr>
          <w:sz w:val="22"/>
          <w:szCs w:val="22"/>
        </w:rPr>
        <w:t xml:space="preserve">, </w:t>
      </w:r>
      <w:proofErr w:type="spellStart"/>
      <w:r w:rsidR="0087532C">
        <w:rPr>
          <w:sz w:val="22"/>
          <w:szCs w:val="22"/>
        </w:rPr>
        <w:t>функција</w:t>
      </w:r>
      <w:proofErr w:type="spellEnd"/>
      <w:r w:rsidR="0087532C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>_____________</w:t>
      </w:r>
      <w:r w:rsidR="002801AA" w:rsidRPr="008B1C61">
        <w:rPr>
          <w:sz w:val="22"/>
          <w:szCs w:val="22"/>
          <w:highlight w:val="yellow"/>
        </w:rPr>
        <w:t>&gt;</w:t>
      </w:r>
      <w:r>
        <w:rPr>
          <w:sz w:val="22"/>
          <w:szCs w:val="22"/>
        </w:rPr>
        <w:t xml:space="preserve">, и </w:t>
      </w:r>
    </w:p>
    <w:p w14:paraId="47AE1D10" w14:textId="77777777" w:rsidR="0035591F" w:rsidRDefault="0035591F" w:rsidP="0087532C">
      <w:pPr>
        <w:rPr>
          <w:sz w:val="22"/>
          <w:szCs w:val="22"/>
          <w:lang w:val="sr-Latn-BA"/>
        </w:rPr>
      </w:pPr>
    </w:p>
    <w:p w14:paraId="7D9DC880" w14:textId="77777777" w:rsidR="00B32D47" w:rsidRPr="0035591F" w:rsidRDefault="00B32D47" w:rsidP="0087532C">
      <w:pPr>
        <w:rPr>
          <w:sz w:val="22"/>
          <w:szCs w:val="22"/>
          <w:highlight w:val="cyan"/>
          <w:lang w:val="sr-Latn-CS"/>
        </w:rPr>
      </w:pPr>
      <w:r w:rsidRPr="0035591F">
        <w:rPr>
          <w:sz w:val="22"/>
          <w:szCs w:val="22"/>
          <w:highlight w:val="cyan"/>
        </w:rPr>
        <w:t>ДОДАТИ ПАРТНЕРА КОЛИКО ИХ ИМА У ПРОЈЕКТУ</w:t>
      </w:r>
    </w:p>
    <w:p w14:paraId="2921C09A" w14:textId="77777777" w:rsidR="00B32D47" w:rsidRDefault="00B32D47" w:rsidP="0087532C">
      <w:pPr>
        <w:rPr>
          <w:sz w:val="22"/>
          <w:szCs w:val="22"/>
          <w:lang w:val="sr-Latn-CS"/>
        </w:rPr>
      </w:pPr>
      <w:r w:rsidRPr="0035591F">
        <w:rPr>
          <w:sz w:val="22"/>
          <w:szCs w:val="22"/>
          <w:highlight w:val="cyan"/>
        </w:rPr>
        <w:t>……</w:t>
      </w:r>
    </w:p>
    <w:p w14:paraId="0EE68F38" w14:textId="27F279C5" w:rsidR="00B32D47" w:rsidRDefault="00B32D47" w:rsidP="0087532C">
      <w:pPr>
        <w:rPr>
          <w:sz w:val="22"/>
          <w:szCs w:val="22"/>
          <w:lang w:val="sr-Latn-BA"/>
        </w:rPr>
      </w:pPr>
      <w:r>
        <w:rPr>
          <w:sz w:val="22"/>
          <w:szCs w:val="22"/>
        </w:rPr>
        <w:t>НВО /</w:t>
      </w:r>
      <w:proofErr w:type="spellStart"/>
      <w:r>
        <w:rPr>
          <w:sz w:val="22"/>
          <w:szCs w:val="22"/>
        </w:rPr>
        <w:t>другог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партнера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корисника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пројекта</w:t>
      </w:r>
      <w:proofErr w:type="spellEnd"/>
      <w:r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>
        <w:rPr>
          <w:sz w:val="22"/>
          <w:szCs w:val="22"/>
          <w:highlight w:val="yellow"/>
        </w:rPr>
        <w:t>___________</w:t>
      </w:r>
      <w:r w:rsidR="002801AA" w:rsidRPr="008B1C61">
        <w:rPr>
          <w:sz w:val="22"/>
          <w:szCs w:val="22"/>
          <w:highlight w:val="yellow"/>
        </w:rPr>
        <w:t>&gt;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коју</w:t>
      </w:r>
      <w:proofErr w:type="spellEnd"/>
      <w:r>
        <w:rPr>
          <w:sz w:val="22"/>
          <w:szCs w:val="22"/>
        </w:rPr>
        <w:t xml:space="preserve">(е) </w:t>
      </w:r>
      <w:proofErr w:type="spellStart"/>
      <w:r>
        <w:rPr>
          <w:sz w:val="22"/>
          <w:szCs w:val="22"/>
        </w:rPr>
        <w:t>заступа</w:t>
      </w:r>
      <w:proofErr w:type="spellEnd"/>
      <w:r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_____________</w:t>
      </w:r>
      <w:r w:rsidR="002801AA" w:rsidRPr="008B1C61">
        <w:rPr>
          <w:sz w:val="22"/>
          <w:szCs w:val="22"/>
          <w:highlight w:val="yellow"/>
        </w:rPr>
        <w:t>&gt;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функција</w:t>
      </w:r>
      <w:proofErr w:type="spellEnd"/>
      <w:r w:rsidR="00A60654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 w:rsidR="00273657"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_____________</w:t>
      </w:r>
      <w:r w:rsidR="002801AA" w:rsidRPr="008B1C61">
        <w:rPr>
          <w:sz w:val="22"/>
          <w:szCs w:val="22"/>
          <w:highlight w:val="yellow"/>
        </w:rPr>
        <w:t>&gt;</w:t>
      </w:r>
      <w:r>
        <w:rPr>
          <w:sz w:val="22"/>
          <w:szCs w:val="22"/>
        </w:rPr>
        <w:t xml:space="preserve"> () </w:t>
      </w:r>
    </w:p>
    <w:p w14:paraId="3E10FE75" w14:textId="77777777" w:rsidR="00B32D47" w:rsidRDefault="00B32D47" w:rsidP="0087532C">
      <w:pPr>
        <w:rPr>
          <w:sz w:val="22"/>
          <w:szCs w:val="22"/>
          <w:lang w:val="sr-Latn-BA"/>
        </w:rPr>
      </w:pPr>
      <w:r>
        <w:rPr>
          <w:sz w:val="22"/>
          <w:szCs w:val="22"/>
        </w:rPr>
        <w:t xml:space="preserve"> </w:t>
      </w:r>
    </w:p>
    <w:p w14:paraId="7FDCD03E" w14:textId="77777777" w:rsidR="004A573C" w:rsidRPr="00416700" w:rsidRDefault="004A573C">
      <w:pPr>
        <w:rPr>
          <w:sz w:val="22"/>
          <w:szCs w:val="22"/>
          <w:lang w:val="sr-Latn-CS"/>
        </w:rPr>
      </w:pPr>
    </w:p>
    <w:p w14:paraId="552DD242" w14:textId="77777777" w:rsidR="001104A1" w:rsidRDefault="005B198F" w:rsidP="001104A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RS"/>
        </w:rPr>
      </w:pPr>
      <w:r w:rsidRPr="00416700">
        <w:rPr>
          <w:b/>
          <w:sz w:val="22"/>
          <w:szCs w:val="22"/>
        </w:rPr>
        <w:t>Члан 1.</w:t>
      </w:r>
    </w:p>
    <w:p w14:paraId="59E81201" w14:textId="77777777" w:rsidR="00B57457" w:rsidRDefault="006B4960" w:rsidP="00B5745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  <w:r w:rsidRPr="00416700">
        <w:rPr>
          <w:b/>
          <w:sz w:val="22"/>
          <w:szCs w:val="22"/>
          <w:u w:val="single"/>
        </w:rPr>
        <w:t>ПРЕДМЕТ</w:t>
      </w:r>
    </w:p>
    <w:p w14:paraId="37079D03" w14:textId="77777777" w:rsidR="00B57457" w:rsidRDefault="00B57457" w:rsidP="00B5745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</w:p>
    <w:p w14:paraId="7334E1B9" w14:textId="2DEC8029" w:rsidR="008B011D" w:rsidRPr="008B011D" w:rsidRDefault="00061C5C" w:rsidP="004A3342">
      <w:pPr>
        <w:jc w:val="both"/>
        <w:rPr>
          <w:i/>
          <w:iCs/>
          <w:sz w:val="22"/>
          <w:szCs w:val="22"/>
          <w:lang w:val="sr-Latn-CS"/>
        </w:rPr>
      </w:pPr>
      <w:r>
        <w:rPr>
          <w:b/>
          <w:sz w:val="22"/>
          <w:szCs w:val="22"/>
        </w:rPr>
        <w:t>1.1</w:t>
      </w:r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Предмет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овог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Споразума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јесте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дефинисање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међусобних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права</w:t>
      </w:r>
      <w:proofErr w:type="spellEnd"/>
      <w:r w:rsidR="002B6C51" w:rsidRPr="006559E8">
        <w:rPr>
          <w:sz w:val="22"/>
          <w:szCs w:val="22"/>
        </w:rPr>
        <w:t xml:space="preserve"> и </w:t>
      </w:r>
      <w:proofErr w:type="spellStart"/>
      <w:r w:rsidR="002B6C51" w:rsidRPr="006559E8">
        <w:rPr>
          <w:sz w:val="22"/>
          <w:szCs w:val="22"/>
        </w:rPr>
        <w:t>обавеза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уговорних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страна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током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сарадње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на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спровођењу</w:t>
      </w:r>
      <w:proofErr w:type="spellEnd"/>
      <w:r w:rsidR="002B6C51" w:rsidRPr="006559E8">
        <w:rPr>
          <w:sz w:val="22"/>
          <w:szCs w:val="22"/>
        </w:rPr>
        <w:t xml:space="preserve"> </w:t>
      </w:r>
      <w:proofErr w:type="spellStart"/>
      <w:r w:rsidR="002B6C51" w:rsidRPr="006559E8">
        <w:rPr>
          <w:sz w:val="22"/>
          <w:szCs w:val="22"/>
        </w:rPr>
        <w:t>пројекта</w:t>
      </w:r>
      <w:proofErr w:type="spellEnd"/>
      <w:r w:rsidR="002B6C51" w:rsidRPr="006559E8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proofErr w:type="spellStart"/>
      <w:r w:rsidR="005B2AD3" w:rsidRPr="005B2AD3">
        <w:rPr>
          <w:sz w:val="22"/>
          <w:szCs w:val="22"/>
          <w:highlight w:val="yellow"/>
          <w:u w:val="single"/>
        </w:rPr>
        <w:t>навести</w:t>
      </w:r>
      <w:proofErr w:type="spellEnd"/>
      <w:r w:rsidR="005B2AD3" w:rsidRPr="005B2AD3">
        <w:rPr>
          <w:sz w:val="22"/>
          <w:szCs w:val="22"/>
          <w:highlight w:val="yellow"/>
          <w:u w:val="single"/>
        </w:rPr>
        <w:t xml:space="preserve"> </w:t>
      </w:r>
      <w:proofErr w:type="spellStart"/>
      <w:r w:rsidR="005B2AD3" w:rsidRPr="005B2AD3">
        <w:rPr>
          <w:sz w:val="22"/>
          <w:szCs w:val="22"/>
          <w:highlight w:val="yellow"/>
          <w:u w:val="single"/>
        </w:rPr>
        <w:t>назив</w:t>
      </w:r>
      <w:proofErr w:type="spellEnd"/>
      <w:r w:rsidR="005B2AD3" w:rsidRPr="005B2AD3">
        <w:rPr>
          <w:sz w:val="22"/>
          <w:szCs w:val="22"/>
          <w:highlight w:val="yellow"/>
          <w:u w:val="single"/>
        </w:rPr>
        <w:t xml:space="preserve"> </w:t>
      </w:r>
      <w:proofErr w:type="spellStart"/>
      <w:r w:rsidR="005B2AD3" w:rsidRPr="005B2AD3">
        <w:rPr>
          <w:sz w:val="22"/>
          <w:szCs w:val="22"/>
          <w:highlight w:val="yellow"/>
          <w:u w:val="single"/>
        </w:rPr>
        <w:t>пројекта</w:t>
      </w:r>
      <w:proofErr w:type="spellEnd"/>
      <w:r w:rsidR="009E6B88" w:rsidRPr="006559E8">
        <w:rPr>
          <w:sz w:val="22"/>
          <w:szCs w:val="22"/>
        </w:rPr>
        <w:t xml:space="preserve">, у </w:t>
      </w:r>
      <w:proofErr w:type="spellStart"/>
      <w:r w:rsidR="009E6B88" w:rsidRPr="006559E8">
        <w:rPr>
          <w:sz w:val="22"/>
          <w:szCs w:val="22"/>
        </w:rPr>
        <w:t>даљем</w:t>
      </w:r>
      <w:proofErr w:type="spellEnd"/>
      <w:r w:rsidR="009E6B88" w:rsidRPr="006559E8">
        <w:rPr>
          <w:sz w:val="22"/>
          <w:szCs w:val="22"/>
        </w:rPr>
        <w:t xml:space="preserve"> </w:t>
      </w:r>
      <w:proofErr w:type="spellStart"/>
      <w:r w:rsidR="009E6B88" w:rsidRPr="006559E8">
        <w:rPr>
          <w:sz w:val="22"/>
          <w:szCs w:val="22"/>
        </w:rPr>
        <w:t>тексту</w:t>
      </w:r>
      <w:proofErr w:type="spellEnd"/>
      <w:r w:rsidR="009E6B88" w:rsidRPr="006559E8">
        <w:rPr>
          <w:sz w:val="22"/>
          <w:szCs w:val="22"/>
        </w:rPr>
        <w:t xml:space="preserve">: </w:t>
      </w:r>
      <w:proofErr w:type="spellStart"/>
      <w:r w:rsidR="009E6B88" w:rsidRPr="006559E8">
        <w:rPr>
          <w:sz w:val="22"/>
          <w:szCs w:val="22"/>
        </w:rPr>
        <w:t>Пројекат</w:t>
      </w:r>
      <w:proofErr w:type="spellEnd"/>
      <w:r w:rsidR="009E6B88" w:rsidRPr="006559E8">
        <w:rPr>
          <w:sz w:val="22"/>
          <w:szCs w:val="22"/>
        </w:rPr>
        <w:t xml:space="preserve">, </w:t>
      </w:r>
      <w:proofErr w:type="spellStart"/>
      <w:r w:rsidR="009E6B88" w:rsidRPr="006559E8">
        <w:rPr>
          <w:sz w:val="22"/>
          <w:szCs w:val="22"/>
        </w:rPr>
        <w:t>на</w:t>
      </w:r>
      <w:proofErr w:type="spellEnd"/>
      <w:r w:rsidR="009E6B88" w:rsidRPr="006559E8">
        <w:rPr>
          <w:sz w:val="22"/>
          <w:szCs w:val="22"/>
        </w:rPr>
        <w:t xml:space="preserve"> </w:t>
      </w:r>
      <w:proofErr w:type="spellStart"/>
      <w:r w:rsidR="009E6B88" w:rsidRPr="006559E8">
        <w:rPr>
          <w:sz w:val="22"/>
          <w:szCs w:val="22"/>
        </w:rPr>
        <w:t>основу</w:t>
      </w:r>
      <w:proofErr w:type="spellEnd"/>
      <w:r w:rsidR="009E6B88" w:rsidRPr="006559E8">
        <w:rPr>
          <w:sz w:val="22"/>
          <w:szCs w:val="22"/>
        </w:rPr>
        <w:t xml:space="preserve"> </w:t>
      </w:r>
      <w:proofErr w:type="spellStart"/>
      <w:r w:rsidR="009E6B88" w:rsidRPr="006559E8">
        <w:rPr>
          <w:sz w:val="22"/>
          <w:szCs w:val="22"/>
        </w:rPr>
        <w:t>Уговора</w:t>
      </w:r>
      <w:proofErr w:type="spellEnd"/>
      <w:r w:rsidR="009E6B88" w:rsidRPr="006559E8">
        <w:rPr>
          <w:sz w:val="22"/>
          <w:szCs w:val="22"/>
        </w:rPr>
        <w:t xml:space="preserve"> </w:t>
      </w:r>
      <w:proofErr w:type="spellStart"/>
      <w:r w:rsidR="009E6B88" w:rsidRPr="006559E8">
        <w:rPr>
          <w:sz w:val="22"/>
          <w:szCs w:val="22"/>
        </w:rPr>
        <w:t>број</w:t>
      </w:r>
      <w:proofErr w:type="spellEnd"/>
      <w:r w:rsidR="009E6B88" w:rsidRPr="006559E8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 w:rsidR="003E4B4A">
        <w:rPr>
          <w:sz w:val="22"/>
          <w:szCs w:val="22"/>
          <w:highlight w:val="yellow"/>
        </w:rPr>
        <w:t>____________</w:t>
      </w:r>
      <w:r w:rsidR="002801AA" w:rsidRPr="008B1C61">
        <w:rPr>
          <w:sz w:val="22"/>
          <w:szCs w:val="22"/>
          <w:highlight w:val="yellow"/>
        </w:rPr>
        <w:t>&gt;</w:t>
      </w:r>
      <w:r w:rsidR="003E4B4A">
        <w:rPr>
          <w:sz w:val="22"/>
          <w:szCs w:val="22"/>
          <w:highlight w:val="yellow"/>
        </w:rPr>
        <w:t>_</w:t>
      </w:r>
      <w:r w:rsidR="004A3342">
        <w:rPr>
          <w:sz w:val="22"/>
          <w:szCs w:val="22"/>
        </w:rPr>
        <w:t xml:space="preserve">  у </w:t>
      </w:r>
      <w:proofErr w:type="spellStart"/>
      <w:r w:rsidR="004A3342">
        <w:rPr>
          <w:sz w:val="22"/>
          <w:szCs w:val="22"/>
        </w:rPr>
        <w:t>даљем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4A3342">
        <w:rPr>
          <w:sz w:val="22"/>
          <w:szCs w:val="22"/>
        </w:rPr>
        <w:t>тексту</w:t>
      </w:r>
      <w:proofErr w:type="spellEnd"/>
      <w:r w:rsidR="004A3342">
        <w:rPr>
          <w:sz w:val="22"/>
          <w:szCs w:val="22"/>
        </w:rPr>
        <w:t xml:space="preserve">: </w:t>
      </w:r>
      <w:proofErr w:type="spellStart"/>
      <w:r w:rsidR="004A3342">
        <w:rPr>
          <w:sz w:val="22"/>
          <w:szCs w:val="22"/>
        </w:rPr>
        <w:t>Уговор</w:t>
      </w:r>
      <w:proofErr w:type="spellEnd"/>
      <w:r w:rsidR="004A3342">
        <w:rPr>
          <w:sz w:val="22"/>
          <w:szCs w:val="22"/>
        </w:rPr>
        <w:t xml:space="preserve">, </w:t>
      </w:r>
      <w:proofErr w:type="spellStart"/>
      <w:r w:rsidR="004A3342">
        <w:rPr>
          <w:sz w:val="22"/>
          <w:szCs w:val="22"/>
        </w:rPr>
        <w:t>који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4A3342">
        <w:rPr>
          <w:sz w:val="22"/>
          <w:szCs w:val="22"/>
        </w:rPr>
        <w:t>финансира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4A3342">
        <w:rPr>
          <w:sz w:val="22"/>
          <w:szCs w:val="22"/>
        </w:rPr>
        <w:t>Европска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4A3342">
        <w:rPr>
          <w:sz w:val="22"/>
          <w:szCs w:val="22"/>
        </w:rPr>
        <w:t>унија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4A3342">
        <w:rPr>
          <w:sz w:val="22"/>
          <w:szCs w:val="22"/>
        </w:rPr>
        <w:t>из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4A3342">
        <w:rPr>
          <w:sz w:val="22"/>
          <w:szCs w:val="22"/>
        </w:rPr>
        <w:t>средстава</w:t>
      </w:r>
      <w:proofErr w:type="spellEnd"/>
      <w:r w:rsidR="004A3342">
        <w:rPr>
          <w:sz w:val="22"/>
          <w:szCs w:val="22"/>
        </w:rPr>
        <w:t xml:space="preserve"> ИПА 2020 </w:t>
      </w:r>
      <w:proofErr w:type="spellStart"/>
      <w:r w:rsidR="004A3342">
        <w:rPr>
          <w:sz w:val="22"/>
          <w:szCs w:val="22"/>
        </w:rPr>
        <w:t>кроз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4A3342">
        <w:rPr>
          <w:sz w:val="22"/>
          <w:szCs w:val="22"/>
        </w:rPr>
        <w:t>Програм</w:t>
      </w:r>
      <w:proofErr w:type="spellEnd"/>
      <w:r w:rsidR="004A3342">
        <w:rPr>
          <w:sz w:val="22"/>
          <w:szCs w:val="22"/>
        </w:rPr>
        <w:t xml:space="preserve"> </w:t>
      </w:r>
      <w:proofErr w:type="spellStart"/>
      <w:r w:rsidR="008B011D" w:rsidRPr="00895D23">
        <w:rPr>
          <w:i/>
          <w:iCs/>
          <w:sz w:val="22"/>
          <w:szCs w:val="22"/>
        </w:rPr>
        <w:t>Подршка</w:t>
      </w:r>
      <w:proofErr w:type="spellEnd"/>
      <w:r w:rsidR="008B011D" w:rsidRPr="00895D23">
        <w:rPr>
          <w:i/>
          <w:iCs/>
          <w:sz w:val="22"/>
          <w:szCs w:val="22"/>
        </w:rPr>
        <w:t xml:space="preserve"> </w:t>
      </w:r>
      <w:proofErr w:type="spellStart"/>
      <w:r w:rsidR="008B011D" w:rsidRPr="00895D23">
        <w:rPr>
          <w:i/>
          <w:iCs/>
          <w:sz w:val="22"/>
          <w:szCs w:val="22"/>
        </w:rPr>
        <w:t>одрживим</w:t>
      </w:r>
      <w:proofErr w:type="spellEnd"/>
      <w:r w:rsidR="008B011D" w:rsidRPr="00895D23">
        <w:rPr>
          <w:i/>
          <w:iCs/>
          <w:sz w:val="22"/>
          <w:szCs w:val="22"/>
        </w:rPr>
        <w:t xml:space="preserve"> </w:t>
      </w:r>
      <w:proofErr w:type="spellStart"/>
      <w:r w:rsidR="008B011D" w:rsidRPr="00895D23">
        <w:rPr>
          <w:i/>
          <w:iCs/>
          <w:sz w:val="22"/>
          <w:szCs w:val="22"/>
        </w:rPr>
        <w:t>услугама</w:t>
      </w:r>
      <w:proofErr w:type="spellEnd"/>
      <w:r w:rsidR="008B011D" w:rsidRPr="00895D23">
        <w:rPr>
          <w:i/>
          <w:iCs/>
          <w:sz w:val="22"/>
          <w:szCs w:val="22"/>
        </w:rPr>
        <w:t xml:space="preserve"> </w:t>
      </w:r>
      <w:proofErr w:type="spellStart"/>
      <w:r w:rsidR="008B011D" w:rsidRPr="00895D23">
        <w:rPr>
          <w:i/>
          <w:iCs/>
          <w:sz w:val="22"/>
          <w:szCs w:val="22"/>
        </w:rPr>
        <w:t>социјалне</w:t>
      </w:r>
      <w:proofErr w:type="spellEnd"/>
      <w:r w:rsidR="008B011D" w:rsidRPr="00895D23">
        <w:rPr>
          <w:i/>
          <w:iCs/>
          <w:sz w:val="22"/>
          <w:szCs w:val="22"/>
        </w:rPr>
        <w:t xml:space="preserve"> </w:t>
      </w:r>
      <w:proofErr w:type="spellStart"/>
      <w:r w:rsidR="008B011D" w:rsidRPr="00895D23">
        <w:rPr>
          <w:i/>
          <w:iCs/>
          <w:sz w:val="22"/>
          <w:szCs w:val="22"/>
        </w:rPr>
        <w:t>заштите</w:t>
      </w:r>
      <w:proofErr w:type="spellEnd"/>
      <w:r w:rsidR="008B011D" w:rsidRPr="00895D23">
        <w:rPr>
          <w:i/>
          <w:iCs/>
          <w:sz w:val="22"/>
          <w:szCs w:val="22"/>
        </w:rPr>
        <w:t xml:space="preserve"> у </w:t>
      </w:r>
      <w:proofErr w:type="spellStart"/>
      <w:r w:rsidR="008B011D" w:rsidRPr="00895D23">
        <w:rPr>
          <w:i/>
          <w:iCs/>
          <w:sz w:val="22"/>
          <w:szCs w:val="22"/>
        </w:rPr>
        <w:t>заједници</w:t>
      </w:r>
      <w:proofErr w:type="spellEnd"/>
      <w:r w:rsidR="008B011D" w:rsidRPr="00895D23">
        <w:rPr>
          <w:i/>
          <w:iCs/>
          <w:sz w:val="22"/>
          <w:szCs w:val="22"/>
        </w:rPr>
        <w:t xml:space="preserve"> и политикама укључивања на локалном нивоу. </w:t>
      </w:r>
    </w:p>
    <w:p w14:paraId="5B9E4642" w14:textId="661823BC" w:rsidR="00B57457" w:rsidRDefault="00382679" w:rsidP="004A3342">
      <w:pPr>
        <w:jc w:val="both"/>
        <w:rPr>
          <w:sz w:val="22"/>
          <w:szCs w:val="22"/>
          <w:lang w:val="sr-Latn-CS"/>
        </w:rPr>
      </w:pPr>
      <w:proofErr w:type="spellStart"/>
      <w:r w:rsidRPr="001104A1">
        <w:rPr>
          <w:sz w:val="22"/>
          <w:szCs w:val="22"/>
        </w:rPr>
        <w:t>На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спровођењу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Пројекта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ће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заједнички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радити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општина</w:t>
      </w:r>
      <w:proofErr w:type="spellEnd"/>
      <w:r w:rsidRPr="001104A1">
        <w:rPr>
          <w:sz w:val="22"/>
          <w:szCs w:val="22"/>
        </w:rPr>
        <w:t>/</w:t>
      </w:r>
      <w:proofErr w:type="spellStart"/>
      <w:r w:rsidRPr="001104A1">
        <w:rPr>
          <w:sz w:val="22"/>
          <w:szCs w:val="22"/>
        </w:rPr>
        <w:t>град</w:t>
      </w:r>
      <w:proofErr w:type="spellEnd"/>
      <w:r w:rsidR="00273657">
        <w:rPr>
          <w:sz w:val="22"/>
          <w:szCs w:val="22"/>
        </w:rPr>
        <w:t xml:space="preserve">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>_____________</w:t>
      </w:r>
      <w:r w:rsidR="002801AA" w:rsidRPr="008B1C61">
        <w:rPr>
          <w:sz w:val="22"/>
          <w:szCs w:val="22"/>
          <w:highlight w:val="yellow"/>
        </w:rPr>
        <w:t>&gt;</w:t>
      </w:r>
      <w:r w:rsidRPr="001104A1">
        <w:rPr>
          <w:sz w:val="22"/>
          <w:szCs w:val="22"/>
        </w:rPr>
        <w:t xml:space="preserve">, </w:t>
      </w:r>
      <w:proofErr w:type="spellStart"/>
      <w:r w:rsidRPr="001104A1">
        <w:rPr>
          <w:sz w:val="22"/>
          <w:szCs w:val="22"/>
        </w:rPr>
        <w:t>као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координатор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Пројекта</w:t>
      </w:r>
      <w:proofErr w:type="spellEnd"/>
      <w:r w:rsidRPr="001104A1">
        <w:rPr>
          <w:sz w:val="22"/>
          <w:szCs w:val="22"/>
        </w:rPr>
        <w:t xml:space="preserve"> и </w:t>
      </w:r>
      <w:proofErr w:type="spellStart"/>
      <w:r w:rsidRPr="001104A1">
        <w:rPr>
          <w:sz w:val="22"/>
          <w:szCs w:val="22"/>
        </w:rPr>
        <w:t>остали</w:t>
      </w:r>
      <w:proofErr w:type="spellEnd"/>
      <w:r w:rsidRPr="001104A1">
        <w:rPr>
          <w:sz w:val="22"/>
          <w:szCs w:val="22"/>
        </w:rPr>
        <w:t xml:space="preserve"> </w:t>
      </w:r>
      <w:proofErr w:type="spellStart"/>
      <w:r w:rsidRPr="001104A1">
        <w:rPr>
          <w:sz w:val="22"/>
          <w:szCs w:val="22"/>
        </w:rPr>
        <w:t>партнери</w:t>
      </w:r>
      <w:proofErr w:type="spellEnd"/>
      <w:r w:rsidRPr="001104A1">
        <w:rPr>
          <w:sz w:val="22"/>
          <w:szCs w:val="22"/>
        </w:rPr>
        <w:t xml:space="preserve">: НВО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>___________</w:t>
      </w:r>
      <w:r w:rsidR="002801AA" w:rsidRPr="008B1C61">
        <w:rPr>
          <w:sz w:val="22"/>
          <w:szCs w:val="22"/>
          <w:highlight w:val="yellow"/>
        </w:rPr>
        <w:t>&gt;</w:t>
      </w:r>
      <w:r w:rsidR="00554C6C">
        <w:rPr>
          <w:sz w:val="22"/>
          <w:szCs w:val="22"/>
          <w:highlight w:val="yellow"/>
        </w:rPr>
        <w:t>_</w:t>
      </w:r>
      <w:r w:rsidR="001104A1" w:rsidRPr="001104A1">
        <w:rPr>
          <w:sz w:val="22"/>
          <w:szCs w:val="22"/>
        </w:rPr>
        <w:t xml:space="preserve">, </w:t>
      </w:r>
      <w:r w:rsidR="004A573C" w:rsidRPr="0035591F">
        <w:rPr>
          <w:sz w:val="22"/>
          <w:szCs w:val="22"/>
          <w:highlight w:val="cyan"/>
        </w:rPr>
        <w:t xml:space="preserve"> и (</w:t>
      </w:r>
      <w:proofErr w:type="spellStart"/>
      <w:r w:rsidR="004A573C" w:rsidRPr="0035591F">
        <w:rPr>
          <w:sz w:val="22"/>
          <w:szCs w:val="22"/>
          <w:highlight w:val="cyan"/>
        </w:rPr>
        <w:t>навести</w:t>
      </w:r>
      <w:proofErr w:type="spellEnd"/>
      <w:r w:rsidR="004A573C" w:rsidRPr="0035591F">
        <w:rPr>
          <w:sz w:val="22"/>
          <w:szCs w:val="22"/>
          <w:highlight w:val="cyan"/>
        </w:rPr>
        <w:t xml:space="preserve"> </w:t>
      </w:r>
      <w:proofErr w:type="spellStart"/>
      <w:r w:rsidR="004A573C" w:rsidRPr="0035591F">
        <w:rPr>
          <w:sz w:val="22"/>
          <w:szCs w:val="22"/>
          <w:highlight w:val="cyan"/>
        </w:rPr>
        <w:t>евентуалне</w:t>
      </w:r>
      <w:proofErr w:type="spellEnd"/>
      <w:r w:rsidR="004A573C" w:rsidRPr="0035591F">
        <w:rPr>
          <w:sz w:val="22"/>
          <w:szCs w:val="22"/>
          <w:highlight w:val="cyan"/>
        </w:rPr>
        <w:t xml:space="preserve"> </w:t>
      </w:r>
      <w:proofErr w:type="spellStart"/>
      <w:r w:rsidR="004A573C" w:rsidRPr="0035591F">
        <w:rPr>
          <w:sz w:val="22"/>
          <w:szCs w:val="22"/>
          <w:highlight w:val="cyan"/>
        </w:rPr>
        <w:t>друге</w:t>
      </w:r>
      <w:proofErr w:type="spellEnd"/>
      <w:r w:rsidR="004A573C" w:rsidRPr="0035591F">
        <w:rPr>
          <w:sz w:val="22"/>
          <w:szCs w:val="22"/>
          <w:highlight w:val="cyan"/>
        </w:rPr>
        <w:t xml:space="preserve"> </w:t>
      </w:r>
      <w:proofErr w:type="spellStart"/>
      <w:r w:rsidR="004A573C" w:rsidRPr="0035591F">
        <w:rPr>
          <w:sz w:val="22"/>
          <w:szCs w:val="22"/>
          <w:highlight w:val="cyan"/>
        </w:rPr>
        <w:t>партнере</w:t>
      </w:r>
      <w:proofErr w:type="spellEnd"/>
      <w:r w:rsidR="004A573C" w:rsidRPr="0035591F">
        <w:rPr>
          <w:sz w:val="22"/>
          <w:szCs w:val="22"/>
          <w:highlight w:val="cyan"/>
        </w:rPr>
        <w:t>)</w:t>
      </w:r>
      <w:r w:rsidR="004A573C">
        <w:rPr>
          <w:sz w:val="22"/>
          <w:szCs w:val="22"/>
        </w:rPr>
        <w:t xml:space="preserve">, сви у својству корисника.  </w:t>
      </w:r>
    </w:p>
    <w:p w14:paraId="61FA3182" w14:textId="77777777" w:rsidR="001465F0" w:rsidRDefault="005D248D" w:rsidP="004A3342">
      <w:pPr>
        <w:jc w:val="both"/>
        <w:rPr>
          <w:sz w:val="22"/>
          <w:szCs w:val="22"/>
          <w:lang w:val="sr-Latn-CS"/>
        </w:rPr>
      </w:pPr>
      <w:r w:rsidRPr="00416700">
        <w:rPr>
          <w:sz w:val="22"/>
          <w:szCs w:val="22"/>
        </w:rPr>
        <w:t>У складу са напред дефинисаним предметом сарадње, потписници Споразума (у даљем тексту: Стране) су се споразумели о следећем:</w:t>
      </w:r>
    </w:p>
    <w:p w14:paraId="564A38C5" w14:textId="77777777" w:rsidR="000F2358" w:rsidRPr="00416700" w:rsidRDefault="000F2358" w:rsidP="001104A1">
      <w:pPr>
        <w:ind w:left="360"/>
        <w:jc w:val="both"/>
        <w:rPr>
          <w:sz w:val="22"/>
          <w:szCs w:val="22"/>
          <w:lang w:val="sr-Latn-CS"/>
        </w:rPr>
      </w:pPr>
    </w:p>
    <w:p w14:paraId="7870B0A9" w14:textId="77777777" w:rsidR="00382679" w:rsidRPr="00416700" w:rsidRDefault="00382679" w:rsidP="008F18ED">
      <w:pPr>
        <w:rPr>
          <w:sz w:val="22"/>
          <w:szCs w:val="22"/>
          <w:lang w:val="sr-Latn-CS"/>
        </w:rPr>
      </w:pPr>
    </w:p>
    <w:p w14:paraId="16362E18" w14:textId="77777777" w:rsidR="001465F0" w:rsidRDefault="00416700" w:rsidP="00382679">
      <w:pPr>
        <w:jc w:val="center"/>
        <w:rPr>
          <w:b/>
          <w:sz w:val="22"/>
          <w:szCs w:val="22"/>
          <w:u w:val="single"/>
          <w:lang w:val="sr-Latn-CS"/>
        </w:rPr>
      </w:pPr>
      <w:r>
        <w:rPr>
          <w:b/>
          <w:sz w:val="22"/>
          <w:szCs w:val="22"/>
        </w:rPr>
        <w:t xml:space="preserve"> Члан 2. </w:t>
      </w:r>
      <w:r w:rsidR="00382679" w:rsidRPr="00416700">
        <w:rPr>
          <w:b/>
          <w:sz w:val="22"/>
          <w:szCs w:val="22"/>
          <w:u w:val="single"/>
        </w:rPr>
        <w:br/>
        <w:t xml:space="preserve"> САДРЖАЈ СПОРАЗУМА </w:t>
      </w:r>
    </w:p>
    <w:p w14:paraId="37931B5F" w14:textId="77777777" w:rsidR="009D60AF" w:rsidRPr="00416700" w:rsidRDefault="009D60AF" w:rsidP="008F18ED">
      <w:pPr>
        <w:rPr>
          <w:sz w:val="22"/>
          <w:szCs w:val="22"/>
          <w:u w:val="single"/>
          <w:lang w:val="sr-Latn-CS"/>
        </w:rPr>
      </w:pPr>
    </w:p>
    <w:p w14:paraId="218DDE62" w14:textId="2E165943" w:rsidR="001465F0" w:rsidRPr="00061C5C" w:rsidRDefault="00A313D4" w:rsidP="00061C5C">
      <w:pPr>
        <w:pStyle w:val="ListParagraph"/>
        <w:numPr>
          <w:ilvl w:val="1"/>
          <w:numId w:val="23"/>
        </w:numPr>
        <w:rPr>
          <w:sz w:val="22"/>
          <w:szCs w:val="22"/>
          <w:lang w:val="sr-Latn-CS"/>
        </w:rPr>
      </w:pPr>
      <w:proofErr w:type="spellStart"/>
      <w:r w:rsidRPr="00061C5C">
        <w:rPr>
          <w:sz w:val="22"/>
          <w:szCs w:val="22"/>
        </w:rPr>
        <w:t>Споразум</w:t>
      </w:r>
      <w:proofErr w:type="spellEnd"/>
      <w:r w:rsidRPr="00061C5C">
        <w:rPr>
          <w:sz w:val="22"/>
          <w:szCs w:val="22"/>
        </w:rPr>
        <w:t xml:space="preserve"> о </w:t>
      </w:r>
      <w:proofErr w:type="spellStart"/>
      <w:r w:rsidRPr="00061C5C">
        <w:rPr>
          <w:sz w:val="22"/>
          <w:szCs w:val="22"/>
        </w:rPr>
        <w:t>сарадњи</w:t>
      </w:r>
      <w:proofErr w:type="spellEnd"/>
      <w:r w:rsidRPr="00061C5C">
        <w:rPr>
          <w:sz w:val="22"/>
          <w:szCs w:val="22"/>
        </w:rPr>
        <w:t xml:space="preserve"> </w:t>
      </w:r>
      <w:proofErr w:type="spellStart"/>
      <w:r w:rsidRPr="00061C5C">
        <w:rPr>
          <w:sz w:val="22"/>
          <w:szCs w:val="22"/>
        </w:rPr>
        <w:t>садржи</w:t>
      </w:r>
      <w:proofErr w:type="spellEnd"/>
      <w:r w:rsidRPr="00061C5C">
        <w:rPr>
          <w:sz w:val="22"/>
          <w:szCs w:val="22"/>
        </w:rPr>
        <w:t xml:space="preserve"> следеће анексе:</w:t>
      </w:r>
    </w:p>
    <w:p w14:paraId="5A992B65" w14:textId="77777777" w:rsidR="001465F0" w:rsidRDefault="00327416" w:rsidP="003874E9">
      <w:pPr>
        <w:numPr>
          <w:ilvl w:val="0"/>
          <w:numId w:val="5"/>
        </w:numPr>
        <w:tabs>
          <w:tab w:val="clear" w:pos="720"/>
          <w:tab w:val="num" w:pos="540"/>
        </w:tabs>
        <w:ind w:left="540" w:hanging="180"/>
        <w:jc w:val="both"/>
        <w:rPr>
          <w:sz w:val="22"/>
          <w:szCs w:val="22"/>
          <w:lang w:val="sr-Latn-CS"/>
        </w:rPr>
      </w:pPr>
      <w:r>
        <w:rPr>
          <w:sz w:val="22"/>
          <w:szCs w:val="22"/>
        </w:rPr>
        <w:t xml:space="preserve">Предлог пројекта (анекс А) </w:t>
      </w:r>
    </w:p>
    <w:p w14:paraId="41229AB5" w14:textId="77777777" w:rsidR="00327416" w:rsidRDefault="00327416" w:rsidP="003874E9">
      <w:pPr>
        <w:numPr>
          <w:ilvl w:val="0"/>
          <w:numId w:val="5"/>
        </w:numPr>
        <w:tabs>
          <w:tab w:val="clear" w:pos="720"/>
          <w:tab w:val="num" w:pos="540"/>
        </w:tabs>
        <w:ind w:left="540" w:hanging="180"/>
        <w:jc w:val="both"/>
        <w:rPr>
          <w:sz w:val="22"/>
          <w:szCs w:val="22"/>
          <w:lang w:val="sr-Latn-CS"/>
        </w:rPr>
      </w:pPr>
      <w:r>
        <w:rPr>
          <w:sz w:val="22"/>
          <w:szCs w:val="22"/>
        </w:rPr>
        <w:t>Буџет пројекта (анекс Б)</w:t>
      </w:r>
    </w:p>
    <w:p w14:paraId="6795E380" w14:textId="77777777" w:rsidR="00327416" w:rsidRDefault="00327416" w:rsidP="003874E9">
      <w:pPr>
        <w:numPr>
          <w:ilvl w:val="0"/>
          <w:numId w:val="5"/>
        </w:numPr>
        <w:tabs>
          <w:tab w:val="clear" w:pos="720"/>
          <w:tab w:val="num" w:pos="540"/>
        </w:tabs>
        <w:ind w:left="540" w:hanging="180"/>
        <w:jc w:val="both"/>
        <w:rPr>
          <w:sz w:val="22"/>
          <w:szCs w:val="22"/>
          <w:lang w:val="sr-Latn-CS"/>
        </w:rPr>
      </w:pPr>
      <w:proofErr w:type="spellStart"/>
      <w:r>
        <w:rPr>
          <w:sz w:val="22"/>
          <w:szCs w:val="22"/>
        </w:rPr>
        <w:t>Логичка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матрица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анекс</w:t>
      </w:r>
      <w:proofErr w:type="spellEnd"/>
      <w:r>
        <w:rPr>
          <w:sz w:val="22"/>
          <w:szCs w:val="22"/>
        </w:rPr>
        <w:t xml:space="preserve"> Ц)…</w:t>
      </w:r>
    </w:p>
    <w:p w14:paraId="7C4585DB" w14:textId="77777777" w:rsidR="000F2358" w:rsidRDefault="000F2358" w:rsidP="001104A1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rPr>
          <w:sz w:val="22"/>
          <w:szCs w:val="22"/>
          <w:lang w:val="sr-Latn-CS"/>
        </w:rPr>
      </w:pPr>
    </w:p>
    <w:p w14:paraId="122D1307" w14:textId="77777777" w:rsidR="000F2358" w:rsidRPr="00416700" w:rsidRDefault="000F2358" w:rsidP="001104A1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rPr>
          <w:sz w:val="22"/>
          <w:szCs w:val="22"/>
          <w:lang w:val="sr-Latn-CS"/>
        </w:rPr>
      </w:pPr>
    </w:p>
    <w:p w14:paraId="663FBFBE" w14:textId="77777777" w:rsidR="00382679" w:rsidRPr="00416700" w:rsidRDefault="00D35CD2" w:rsidP="00382679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lang w:val="sr-Latn-CS"/>
        </w:rPr>
      </w:pPr>
      <w:r w:rsidRPr="00416700">
        <w:rPr>
          <w:b/>
          <w:sz w:val="22"/>
          <w:szCs w:val="22"/>
        </w:rPr>
        <w:lastRenderedPageBreak/>
        <w:t>Члан 3.</w:t>
      </w:r>
    </w:p>
    <w:p w14:paraId="36ABD1D0" w14:textId="77777777" w:rsidR="009D60AF" w:rsidRDefault="00DD3175" w:rsidP="001104A1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  <w:r>
        <w:rPr>
          <w:b/>
          <w:sz w:val="22"/>
          <w:szCs w:val="22"/>
          <w:u w:val="single"/>
        </w:rPr>
        <w:t xml:space="preserve">ЦИЉ СПОРАЗУМА </w:t>
      </w:r>
    </w:p>
    <w:p w14:paraId="789CE0B7" w14:textId="77777777" w:rsidR="00C449B9" w:rsidRPr="001104A1" w:rsidRDefault="00C449B9" w:rsidP="001104A1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</w:p>
    <w:p w14:paraId="3565C99D" w14:textId="0CFE7B03" w:rsidR="004A573C" w:rsidRPr="004A573C" w:rsidRDefault="005D0F66" w:rsidP="005D0F66">
      <w:pPr>
        <w:tabs>
          <w:tab w:val="left" w:pos="450"/>
        </w:tabs>
        <w:jc w:val="both"/>
        <w:rPr>
          <w:sz w:val="22"/>
          <w:szCs w:val="22"/>
          <w:lang w:val="sr-Latn-CS"/>
        </w:rPr>
      </w:pPr>
      <w:r>
        <w:rPr>
          <w:sz w:val="22"/>
          <w:szCs w:val="22"/>
        </w:rPr>
        <w:t xml:space="preserve">3.1 </w:t>
      </w:r>
      <w:proofErr w:type="spellStart"/>
      <w:r w:rsidR="00D35CD2" w:rsidRPr="00416700">
        <w:rPr>
          <w:sz w:val="22"/>
          <w:szCs w:val="22"/>
        </w:rPr>
        <w:t>Стране</w:t>
      </w:r>
      <w:proofErr w:type="spellEnd"/>
      <w:r w:rsidR="00D35CD2" w:rsidRPr="00416700">
        <w:rPr>
          <w:sz w:val="22"/>
          <w:szCs w:val="22"/>
        </w:rPr>
        <w:t xml:space="preserve"> </w:t>
      </w:r>
      <w:proofErr w:type="spellStart"/>
      <w:r w:rsidR="00D35CD2" w:rsidRPr="00416700">
        <w:rPr>
          <w:sz w:val="22"/>
          <w:szCs w:val="22"/>
        </w:rPr>
        <w:t>су</w:t>
      </w:r>
      <w:proofErr w:type="spellEnd"/>
      <w:r w:rsidR="00D35CD2" w:rsidRPr="00416700">
        <w:rPr>
          <w:sz w:val="22"/>
          <w:szCs w:val="22"/>
        </w:rPr>
        <w:t xml:space="preserve"> </w:t>
      </w:r>
      <w:proofErr w:type="spellStart"/>
      <w:r w:rsidR="00D35CD2" w:rsidRPr="00416700">
        <w:rPr>
          <w:sz w:val="22"/>
          <w:szCs w:val="22"/>
        </w:rPr>
        <w:t>сагласне</w:t>
      </w:r>
      <w:proofErr w:type="spellEnd"/>
      <w:r w:rsidR="00D35CD2" w:rsidRPr="00416700">
        <w:rPr>
          <w:sz w:val="22"/>
          <w:szCs w:val="22"/>
        </w:rPr>
        <w:t xml:space="preserve"> </w:t>
      </w:r>
      <w:proofErr w:type="spellStart"/>
      <w:r w:rsidR="00D35CD2" w:rsidRPr="00416700">
        <w:rPr>
          <w:sz w:val="22"/>
          <w:szCs w:val="22"/>
        </w:rPr>
        <w:t>да</w:t>
      </w:r>
      <w:proofErr w:type="spellEnd"/>
      <w:r w:rsidR="00D35CD2" w:rsidRPr="00416700">
        <w:rPr>
          <w:sz w:val="22"/>
          <w:szCs w:val="22"/>
        </w:rPr>
        <w:t xml:space="preserve"> </w:t>
      </w:r>
      <w:proofErr w:type="spellStart"/>
      <w:r w:rsidR="00D35CD2" w:rsidRPr="00416700">
        <w:rPr>
          <w:sz w:val="22"/>
          <w:szCs w:val="22"/>
        </w:rPr>
        <w:t>је</w:t>
      </w:r>
      <w:proofErr w:type="spellEnd"/>
      <w:r w:rsidR="00D35CD2" w:rsidRPr="00416700">
        <w:rPr>
          <w:sz w:val="22"/>
          <w:szCs w:val="22"/>
        </w:rPr>
        <w:t xml:space="preserve"> </w:t>
      </w:r>
      <w:proofErr w:type="spellStart"/>
      <w:r w:rsidR="00D35CD2" w:rsidRPr="00416700">
        <w:rPr>
          <w:sz w:val="22"/>
          <w:szCs w:val="22"/>
        </w:rPr>
        <w:t>циљ</w:t>
      </w:r>
      <w:proofErr w:type="spellEnd"/>
      <w:r w:rsidR="00D35CD2" w:rsidRPr="00416700">
        <w:rPr>
          <w:sz w:val="22"/>
          <w:szCs w:val="22"/>
        </w:rPr>
        <w:t xml:space="preserve"> </w:t>
      </w:r>
      <w:proofErr w:type="spellStart"/>
      <w:r w:rsidR="00D35CD2" w:rsidRPr="00416700">
        <w:rPr>
          <w:sz w:val="22"/>
          <w:szCs w:val="22"/>
        </w:rPr>
        <w:t>овог</w:t>
      </w:r>
      <w:proofErr w:type="spellEnd"/>
      <w:r w:rsidR="00D35CD2" w:rsidRPr="00416700">
        <w:rPr>
          <w:sz w:val="22"/>
          <w:szCs w:val="22"/>
        </w:rPr>
        <w:t xml:space="preserve"> </w:t>
      </w:r>
      <w:proofErr w:type="spellStart"/>
      <w:r w:rsidR="00D35CD2" w:rsidRPr="00416700">
        <w:rPr>
          <w:sz w:val="22"/>
          <w:szCs w:val="22"/>
        </w:rPr>
        <w:t>Споразума</w:t>
      </w:r>
      <w:proofErr w:type="spellEnd"/>
      <w:r w:rsidR="00D35CD2" w:rsidRPr="00416700">
        <w:rPr>
          <w:sz w:val="22"/>
          <w:szCs w:val="22"/>
        </w:rPr>
        <w:t xml:space="preserve"> сарадња између координатора и корисника пројекта у спровођењу Пројекта, затим дефинисање укључености партнера у реализацију активности у оквиру пројекта, као и дефинисање динамике и начина уплата за све активности. Активности морају бити спроведене у духу међусобног поверења међу партнерима. </w:t>
      </w:r>
    </w:p>
    <w:p w14:paraId="1CF44CB3" w14:textId="77777777" w:rsidR="004A573C" w:rsidRPr="004A573C" w:rsidRDefault="004A573C" w:rsidP="004A573C">
      <w:pPr>
        <w:tabs>
          <w:tab w:val="left" w:pos="450"/>
        </w:tabs>
        <w:jc w:val="both"/>
        <w:rPr>
          <w:sz w:val="22"/>
          <w:szCs w:val="22"/>
          <w:lang w:val="sr-Latn-CS"/>
        </w:rPr>
      </w:pPr>
    </w:p>
    <w:p w14:paraId="632F3F80" w14:textId="77777777" w:rsidR="007944BC" w:rsidRPr="00416700" w:rsidRDefault="00347D82" w:rsidP="007944B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lang w:val="sr-Latn-CS"/>
        </w:rPr>
      </w:pPr>
      <w:r w:rsidRPr="00416700">
        <w:rPr>
          <w:b/>
          <w:sz w:val="22"/>
          <w:szCs w:val="22"/>
        </w:rPr>
        <w:t>Члан 4.</w:t>
      </w:r>
    </w:p>
    <w:p w14:paraId="26A3EE7D" w14:textId="77777777" w:rsidR="008F18ED" w:rsidRDefault="00117097" w:rsidP="007944B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  <w:r>
        <w:rPr>
          <w:b/>
          <w:sz w:val="22"/>
          <w:szCs w:val="22"/>
          <w:u w:val="single"/>
        </w:rPr>
        <w:t>ОБАВЕЗЕ ТОКОМ СПРОВОЂЕЊА ПРОЈЕКТА</w:t>
      </w:r>
    </w:p>
    <w:p w14:paraId="7A00F4D8" w14:textId="77777777" w:rsidR="008F18ED" w:rsidRPr="00416700" w:rsidRDefault="008F18ED" w:rsidP="008F18ED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rPr>
          <w:sz w:val="22"/>
          <w:szCs w:val="22"/>
          <w:lang w:val="sr-Latn-CS"/>
        </w:rPr>
      </w:pPr>
    </w:p>
    <w:p w14:paraId="11BDEE98" w14:textId="77777777" w:rsidR="008F18ED" w:rsidRPr="00416700" w:rsidRDefault="007617C8" w:rsidP="009D60AF">
      <w:pPr>
        <w:pStyle w:val="BodyTextIndent3"/>
        <w:ind w:left="0" w:firstLine="0"/>
        <w:jc w:val="both"/>
        <w:rPr>
          <w:szCs w:val="22"/>
          <w:lang w:val="sr-Latn-CS"/>
        </w:rPr>
      </w:pPr>
      <w:r>
        <w:rPr>
          <w:b/>
          <w:szCs w:val="22"/>
        </w:rPr>
        <w:t xml:space="preserve"> 4 .1  </w:t>
      </w:r>
      <w:r w:rsidR="005B2AD3">
        <w:rPr>
          <w:szCs w:val="22"/>
        </w:rPr>
        <w:t xml:space="preserve"> Корисник пројекта се обавезује да ће за потребе реализације пројекта урадити следеће: </w:t>
      </w:r>
    </w:p>
    <w:p w14:paraId="3E76F4E4" w14:textId="77777777" w:rsidR="008F18ED" w:rsidRPr="00416700" w:rsidRDefault="008F18ED" w:rsidP="00B139FA">
      <w:pPr>
        <w:pStyle w:val="BodyTextIndent3"/>
        <w:ind w:left="720" w:firstLine="0"/>
        <w:jc w:val="both"/>
        <w:rPr>
          <w:b/>
          <w:bCs/>
          <w:color w:val="FF0000"/>
          <w:szCs w:val="22"/>
          <w:lang w:val="sr-Latn-CS"/>
        </w:rPr>
      </w:pPr>
    </w:p>
    <w:p w14:paraId="749DA717" w14:textId="594CA440" w:rsidR="00F716D4" w:rsidRDefault="00EB0CBB" w:rsidP="00116860">
      <w:pPr>
        <w:jc w:val="both"/>
        <w:rPr>
          <w:noProof/>
          <w:sz w:val="22"/>
          <w:szCs w:val="22"/>
          <w:lang w:val="sr-Latn-CS"/>
        </w:rPr>
      </w:pPr>
      <w:r w:rsidRPr="00116860">
        <w:rPr>
          <w:noProof/>
          <w:sz w:val="22"/>
          <w:szCs w:val="22"/>
        </w:rPr>
        <w:t xml:space="preserve"> У оквиру Активности 1.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 xml:space="preserve"> _____________</w:t>
      </w:r>
      <w:r w:rsidR="002801AA" w:rsidRPr="008B1C61">
        <w:rPr>
          <w:sz w:val="22"/>
          <w:szCs w:val="22"/>
          <w:highlight w:val="yellow"/>
        </w:rPr>
        <w:t>&gt;</w:t>
      </w:r>
      <w:r w:rsidR="00116860">
        <w:rPr>
          <w:noProof/>
          <w:sz w:val="22"/>
          <w:szCs w:val="22"/>
        </w:rPr>
        <w:t xml:space="preserve">, </w:t>
      </w:r>
    </w:p>
    <w:p w14:paraId="5F201C82" w14:textId="485799B4" w:rsidR="00116860" w:rsidRDefault="00116860" w:rsidP="00116860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</w:rPr>
        <w:t xml:space="preserve"> У оквиру Активности 2. </w:t>
      </w:r>
      <w:r w:rsidR="00A60654" w:rsidRPr="008B1C61">
        <w:rPr>
          <w:sz w:val="22"/>
          <w:szCs w:val="22"/>
          <w:highlight w:val="yellow"/>
        </w:rPr>
        <w:t>&lt;</w:t>
      </w:r>
      <w:r w:rsidR="00554C6C">
        <w:rPr>
          <w:sz w:val="22"/>
          <w:szCs w:val="22"/>
          <w:highlight w:val="yellow"/>
        </w:rPr>
        <w:t xml:space="preserve"> _____________</w:t>
      </w:r>
      <w:r w:rsidR="002801AA" w:rsidRPr="008B1C61">
        <w:rPr>
          <w:sz w:val="22"/>
          <w:szCs w:val="22"/>
          <w:highlight w:val="yellow"/>
        </w:rPr>
        <w:t>&gt;</w:t>
      </w:r>
      <w:r>
        <w:rPr>
          <w:noProof/>
          <w:sz w:val="22"/>
          <w:szCs w:val="22"/>
        </w:rPr>
        <w:t xml:space="preserve">, </w:t>
      </w:r>
    </w:p>
    <w:p w14:paraId="6DF28A81" w14:textId="6BD03FE4" w:rsidR="00116860" w:rsidRDefault="00116860" w:rsidP="00116860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</w:rPr>
        <w:t xml:space="preserve"> У оквиру Активности 3. </w:t>
      </w:r>
      <w:r w:rsidR="00A60654" w:rsidRPr="002801AA">
        <w:rPr>
          <w:sz w:val="22"/>
          <w:szCs w:val="22"/>
          <w:highlight w:val="yellow"/>
        </w:rPr>
        <w:t>&lt;</w:t>
      </w:r>
      <w:r w:rsidR="00240887" w:rsidRPr="002801AA">
        <w:rPr>
          <w:noProof/>
          <w:sz w:val="22"/>
          <w:szCs w:val="22"/>
          <w:highlight w:val="yellow"/>
        </w:rPr>
        <w:t xml:space="preserve"> </w:t>
      </w:r>
      <w:r w:rsidR="00554C6C" w:rsidRPr="002801AA">
        <w:rPr>
          <w:sz w:val="22"/>
          <w:szCs w:val="22"/>
          <w:highlight w:val="yellow"/>
        </w:rPr>
        <w:t>_____________</w:t>
      </w:r>
      <w:r w:rsidR="002801AA" w:rsidRPr="002801AA">
        <w:rPr>
          <w:sz w:val="22"/>
          <w:szCs w:val="22"/>
          <w:highlight w:val="yellow"/>
        </w:rPr>
        <w:t>&gt;</w:t>
      </w:r>
      <w:r w:rsidR="00554C6C" w:rsidRPr="002801AA">
        <w:rPr>
          <w:sz w:val="22"/>
          <w:szCs w:val="22"/>
          <w:highlight w:val="yellow"/>
        </w:rPr>
        <w:t>.</w:t>
      </w:r>
    </w:p>
    <w:p w14:paraId="0CB86A8E" w14:textId="77777777" w:rsidR="00116860" w:rsidRDefault="00116860" w:rsidP="00116860">
      <w:pPr>
        <w:jc w:val="both"/>
        <w:rPr>
          <w:noProof/>
          <w:sz w:val="22"/>
          <w:szCs w:val="22"/>
          <w:lang w:val="sr-Latn-CS"/>
        </w:rPr>
      </w:pPr>
    </w:p>
    <w:p w14:paraId="19DC8E73" w14:textId="77777777" w:rsidR="00EB0CBB" w:rsidRPr="00416700" w:rsidRDefault="00EB0CBB" w:rsidP="00116860">
      <w:pPr>
        <w:pStyle w:val="BodyTextIndent3"/>
        <w:tabs>
          <w:tab w:val="clear" w:pos="720"/>
          <w:tab w:val="clear" w:pos="1008"/>
          <w:tab w:val="clear" w:pos="1440"/>
          <w:tab w:val="clear" w:pos="2160"/>
          <w:tab w:val="clear" w:pos="2592"/>
          <w:tab w:val="clear" w:pos="2880"/>
          <w:tab w:val="left" w:pos="0"/>
        </w:tabs>
        <w:ind w:left="0" w:firstLine="0"/>
        <w:jc w:val="both"/>
        <w:rPr>
          <w:b/>
          <w:bCs/>
          <w:color w:val="FF0000"/>
          <w:szCs w:val="22"/>
          <w:lang w:val="sr-Latn-CS"/>
        </w:rPr>
      </w:pPr>
    </w:p>
    <w:p w14:paraId="3D51827B" w14:textId="7964A656" w:rsidR="00A313D4" w:rsidRDefault="000F13B9" w:rsidP="003E4B4A">
      <w:pPr>
        <w:pStyle w:val="BodyTextIndent3"/>
        <w:tabs>
          <w:tab w:val="clear" w:pos="720"/>
          <w:tab w:val="left" w:pos="0"/>
        </w:tabs>
        <w:ind w:left="0" w:firstLine="0"/>
        <w:jc w:val="both"/>
        <w:rPr>
          <w:szCs w:val="22"/>
          <w:lang w:val="sr-Latn-CS"/>
        </w:rPr>
      </w:pPr>
      <w:r w:rsidRPr="000F13B9">
        <w:rPr>
          <w:b/>
          <w:szCs w:val="22"/>
        </w:rPr>
        <w:t xml:space="preserve"> 4.2 </w:t>
      </w:r>
      <w:proofErr w:type="spellStart"/>
      <w:r w:rsidR="00EB0CBB" w:rsidRPr="00416700">
        <w:rPr>
          <w:szCs w:val="22"/>
        </w:rPr>
        <w:t>Временски</w:t>
      </w:r>
      <w:proofErr w:type="spellEnd"/>
      <w:r w:rsidR="00EB0CBB" w:rsidRPr="00416700">
        <w:rPr>
          <w:szCs w:val="22"/>
        </w:rPr>
        <w:t xml:space="preserve"> </w:t>
      </w:r>
      <w:proofErr w:type="spellStart"/>
      <w:r w:rsidR="00EB0CBB" w:rsidRPr="00416700">
        <w:rPr>
          <w:szCs w:val="22"/>
        </w:rPr>
        <w:t>оквир</w:t>
      </w:r>
      <w:proofErr w:type="spellEnd"/>
      <w:r w:rsidR="00EB0CBB" w:rsidRPr="00416700">
        <w:rPr>
          <w:szCs w:val="22"/>
        </w:rPr>
        <w:t xml:space="preserve"> </w:t>
      </w:r>
      <w:proofErr w:type="spellStart"/>
      <w:r w:rsidR="00EB0CBB" w:rsidRPr="00416700">
        <w:rPr>
          <w:szCs w:val="22"/>
        </w:rPr>
        <w:t>за</w:t>
      </w:r>
      <w:proofErr w:type="spellEnd"/>
      <w:r w:rsidR="00EB0CBB" w:rsidRPr="00416700">
        <w:rPr>
          <w:szCs w:val="22"/>
        </w:rPr>
        <w:t xml:space="preserve"> </w:t>
      </w:r>
      <w:proofErr w:type="spellStart"/>
      <w:r w:rsidR="00EB0CBB" w:rsidRPr="00416700">
        <w:rPr>
          <w:szCs w:val="22"/>
        </w:rPr>
        <w:t>спровођење</w:t>
      </w:r>
      <w:proofErr w:type="spellEnd"/>
      <w:r w:rsidR="00EB0CBB" w:rsidRPr="00416700">
        <w:rPr>
          <w:szCs w:val="22"/>
        </w:rPr>
        <w:t xml:space="preserve"> </w:t>
      </w:r>
      <w:proofErr w:type="spellStart"/>
      <w:r w:rsidR="00EB0CBB" w:rsidRPr="00416700">
        <w:rPr>
          <w:szCs w:val="22"/>
        </w:rPr>
        <w:t>сваке</w:t>
      </w:r>
      <w:proofErr w:type="spellEnd"/>
      <w:r w:rsidR="00EB0CBB" w:rsidRPr="00416700">
        <w:rPr>
          <w:szCs w:val="22"/>
        </w:rPr>
        <w:t xml:space="preserve"> </w:t>
      </w:r>
      <w:proofErr w:type="spellStart"/>
      <w:r w:rsidR="00EB0CBB" w:rsidRPr="00416700">
        <w:rPr>
          <w:szCs w:val="22"/>
        </w:rPr>
        <w:t>од</w:t>
      </w:r>
      <w:proofErr w:type="spellEnd"/>
      <w:r w:rsidR="00EB0CBB" w:rsidRPr="00416700">
        <w:rPr>
          <w:szCs w:val="22"/>
        </w:rPr>
        <w:t xml:space="preserve"> </w:t>
      </w:r>
      <w:proofErr w:type="spellStart"/>
      <w:r w:rsidR="00EB0CBB" w:rsidRPr="00416700">
        <w:rPr>
          <w:szCs w:val="22"/>
        </w:rPr>
        <w:t>горе</w:t>
      </w:r>
      <w:proofErr w:type="spellEnd"/>
      <w:r w:rsidR="00EB0CBB" w:rsidRPr="00416700">
        <w:rPr>
          <w:szCs w:val="22"/>
        </w:rPr>
        <w:t xml:space="preserve"> </w:t>
      </w:r>
      <w:proofErr w:type="spellStart"/>
      <w:r w:rsidR="00EB0CBB" w:rsidRPr="00416700">
        <w:rPr>
          <w:szCs w:val="22"/>
        </w:rPr>
        <w:t>наведених</w:t>
      </w:r>
      <w:proofErr w:type="spellEnd"/>
      <w:r w:rsidR="00EB0CBB" w:rsidRPr="00416700">
        <w:rPr>
          <w:szCs w:val="22"/>
        </w:rPr>
        <w:t xml:space="preserve"> активности налази се у пројектном документу у делу који се односи на акциони план имплементације пројекта. </w:t>
      </w:r>
    </w:p>
    <w:p w14:paraId="7B078511" w14:textId="77777777" w:rsidR="00A313D4" w:rsidRDefault="00A313D4" w:rsidP="00A313D4">
      <w:pPr>
        <w:pStyle w:val="BodyTextIndent3"/>
        <w:tabs>
          <w:tab w:val="clear" w:pos="720"/>
          <w:tab w:val="left" w:pos="450"/>
        </w:tabs>
        <w:ind w:left="450" w:hanging="450"/>
        <w:jc w:val="both"/>
        <w:rPr>
          <w:b/>
          <w:szCs w:val="22"/>
          <w:lang w:val="sr-Latn-CS"/>
        </w:rPr>
      </w:pPr>
    </w:p>
    <w:p w14:paraId="6A88DBF4" w14:textId="497DAED1" w:rsidR="001F6A93" w:rsidRDefault="00A313D4" w:rsidP="003E4B4A">
      <w:pPr>
        <w:pStyle w:val="BodyTextIndent3"/>
        <w:tabs>
          <w:tab w:val="clear" w:pos="720"/>
          <w:tab w:val="left" w:pos="0"/>
        </w:tabs>
        <w:ind w:left="0" w:hanging="24"/>
        <w:jc w:val="both"/>
        <w:rPr>
          <w:szCs w:val="22"/>
          <w:lang w:val="sr-Latn-CS"/>
        </w:rPr>
      </w:pPr>
      <w:r w:rsidRPr="00A313D4">
        <w:rPr>
          <w:b/>
          <w:szCs w:val="22"/>
        </w:rPr>
        <w:t xml:space="preserve"> 4 .3 </w:t>
      </w:r>
      <w:proofErr w:type="spellStart"/>
      <w:r w:rsidRPr="00A313D4">
        <w:rPr>
          <w:szCs w:val="22"/>
        </w:rPr>
        <w:t>Стране</w:t>
      </w:r>
      <w:proofErr w:type="spellEnd"/>
      <w:r w:rsidRPr="00A313D4">
        <w:rPr>
          <w:szCs w:val="22"/>
        </w:rPr>
        <w:t xml:space="preserve"> </w:t>
      </w:r>
      <w:proofErr w:type="spellStart"/>
      <w:r w:rsidRPr="00A313D4">
        <w:rPr>
          <w:szCs w:val="22"/>
        </w:rPr>
        <w:t>су</w:t>
      </w:r>
      <w:proofErr w:type="spellEnd"/>
      <w:r w:rsidRPr="00A313D4">
        <w:rPr>
          <w:szCs w:val="22"/>
        </w:rPr>
        <w:t xml:space="preserve"> </w:t>
      </w:r>
      <w:proofErr w:type="spellStart"/>
      <w:r w:rsidRPr="00A313D4">
        <w:rPr>
          <w:szCs w:val="22"/>
        </w:rPr>
        <w:t>сагласне</w:t>
      </w:r>
      <w:proofErr w:type="spellEnd"/>
      <w:r w:rsidRPr="00A313D4">
        <w:rPr>
          <w:szCs w:val="22"/>
        </w:rPr>
        <w:t xml:space="preserve"> </w:t>
      </w:r>
      <w:proofErr w:type="spellStart"/>
      <w:r w:rsidRPr="00A313D4">
        <w:rPr>
          <w:szCs w:val="22"/>
        </w:rPr>
        <w:t>да</w:t>
      </w:r>
      <w:proofErr w:type="spellEnd"/>
      <w:r w:rsidRPr="00A313D4">
        <w:rPr>
          <w:szCs w:val="22"/>
        </w:rPr>
        <w:t xml:space="preserve"> ће и заједно и појединачно бити одговорни према СКГО за успешно спровођење пројекта, на начин како је то описано у пројектном документу. Све споразумне стране су дужне да обезбеде одговарајући ниво информација тиму Програма при СКГО о спровођењу пројекта у њиховој надлежности. </w:t>
      </w:r>
    </w:p>
    <w:p w14:paraId="1F6B065F" w14:textId="77777777" w:rsidR="001F6A93" w:rsidRDefault="001F6A93" w:rsidP="00B57457">
      <w:pPr>
        <w:pStyle w:val="BodyTextIndent3"/>
        <w:tabs>
          <w:tab w:val="clear" w:pos="720"/>
          <w:tab w:val="left" w:pos="450"/>
        </w:tabs>
        <w:ind w:left="0" w:firstLine="0"/>
        <w:jc w:val="both"/>
        <w:rPr>
          <w:b/>
          <w:szCs w:val="22"/>
          <w:lang w:val="sr-Latn-CS"/>
        </w:rPr>
      </w:pPr>
    </w:p>
    <w:p w14:paraId="67E01F1C" w14:textId="77777777" w:rsidR="000F2358" w:rsidRDefault="000F2358" w:rsidP="001F6A93">
      <w:pPr>
        <w:pStyle w:val="BodyTextIndent3"/>
        <w:tabs>
          <w:tab w:val="clear" w:pos="720"/>
          <w:tab w:val="left" w:pos="450"/>
        </w:tabs>
        <w:ind w:left="450" w:hanging="450"/>
        <w:jc w:val="center"/>
        <w:rPr>
          <w:b/>
          <w:szCs w:val="22"/>
          <w:lang w:val="sr-Latn-CS"/>
        </w:rPr>
      </w:pPr>
    </w:p>
    <w:p w14:paraId="1C1662A5" w14:textId="77777777" w:rsidR="001F6A93" w:rsidRDefault="001F6A93" w:rsidP="001F6A93">
      <w:pPr>
        <w:pStyle w:val="BodyTextIndent3"/>
        <w:tabs>
          <w:tab w:val="clear" w:pos="720"/>
          <w:tab w:val="left" w:pos="450"/>
        </w:tabs>
        <w:ind w:left="450" w:hanging="450"/>
        <w:jc w:val="center"/>
        <w:rPr>
          <w:b/>
          <w:szCs w:val="22"/>
          <w:lang w:val="sr-Latn-CS"/>
        </w:rPr>
      </w:pPr>
      <w:r w:rsidRPr="00116860">
        <w:rPr>
          <w:b/>
          <w:szCs w:val="22"/>
        </w:rPr>
        <w:t>Члан 5.</w:t>
      </w:r>
    </w:p>
    <w:p w14:paraId="21D315E1" w14:textId="77777777" w:rsidR="006559E8" w:rsidRDefault="001F6A93" w:rsidP="006559E8">
      <w:pPr>
        <w:pStyle w:val="BodyTextIndent3"/>
        <w:tabs>
          <w:tab w:val="clear" w:pos="720"/>
          <w:tab w:val="left" w:pos="450"/>
        </w:tabs>
        <w:ind w:left="450" w:hanging="450"/>
        <w:jc w:val="center"/>
        <w:rPr>
          <w:b/>
          <w:szCs w:val="22"/>
          <w:u w:val="single"/>
          <w:lang w:val="sr-Latn-CS"/>
        </w:rPr>
      </w:pPr>
      <w:r>
        <w:rPr>
          <w:b/>
          <w:szCs w:val="22"/>
          <w:u w:val="single"/>
        </w:rPr>
        <w:t xml:space="preserve">ВИДЉИВОСТ ПРОЈЕКТА </w:t>
      </w:r>
    </w:p>
    <w:p w14:paraId="39FB2C95" w14:textId="77777777" w:rsidR="006559E8" w:rsidRDefault="006559E8" w:rsidP="006559E8">
      <w:pPr>
        <w:pStyle w:val="BodyTextIndent3"/>
        <w:tabs>
          <w:tab w:val="clear" w:pos="720"/>
          <w:tab w:val="left" w:pos="450"/>
        </w:tabs>
        <w:ind w:left="450" w:hanging="450"/>
        <w:jc w:val="center"/>
        <w:rPr>
          <w:b/>
          <w:szCs w:val="22"/>
          <w:u w:val="single"/>
          <w:lang w:val="sr-Latn-CS"/>
        </w:rPr>
      </w:pPr>
    </w:p>
    <w:p w14:paraId="4EF45569" w14:textId="6D5260E6" w:rsidR="0080682C" w:rsidRDefault="006559E8" w:rsidP="00684C96">
      <w:pPr>
        <w:pStyle w:val="BodyTextIndent3"/>
        <w:tabs>
          <w:tab w:val="clear" w:pos="720"/>
          <w:tab w:val="left" w:pos="0"/>
        </w:tabs>
        <w:ind w:left="0" w:firstLine="0"/>
        <w:jc w:val="both"/>
        <w:rPr>
          <w:i/>
          <w:iCs/>
          <w:szCs w:val="22"/>
          <w:lang w:val="sr-Latn-CS"/>
        </w:rPr>
      </w:pPr>
      <w:r w:rsidRPr="006559E8">
        <w:rPr>
          <w:b/>
          <w:szCs w:val="22"/>
        </w:rPr>
        <w:t xml:space="preserve"> 5 .1</w:t>
      </w:r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Координатор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пројекта</w:t>
      </w:r>
      <w:proofErr w:type="spellEnd"/>
      <w:r w:rsidR="009E7D1A">
        <w:rPr>
          <w:szCs w:val="22"/>
        </w:rPr>
        <w:t xml:space="preserve"> и </w:t>
      </w:r>
      <w:proofErr w:type="spellStart"/>
      <w:r w:rsidR="009E7D1A">
        <w:rPr>
          <w:szCs w:val="22"/>
        </w:rPr>
        <w:t>сви</w:t>
      </w:r>
      <w:proofErr w:type="spellEnd"/>
      <w:r w:rsidR="009E7D1A">
        <w:rPr>
          <w:szCs w:val="22"/>
        </w:rPr>
        <w:t xml:space="preserve"> партнери на пројекту ће обезбедити видљивост финансијске подршке пројекту од стране ЕУ, тако што ће у свим вестима које објављују на свом вебсајту, а односе се на пројекат, као и у свим материјалима насталим на </w:t>
      </w:r>
      <w:proofErr w:type="spellStart"/>
      <w:r w:rsidR="009E7D1A">
        <w:rPr>
          <w:szCs w:val="22"/>
        </w:rPr>
        <w:t>пројекту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које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упућује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циљној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групи</w:t>
      </w:r>
      <w:proofErr w:type="spellEnd"/>
      <w:r w:rsidR="009E7D1A">
        <w:rPr>
          <w:szCs w:val="22"/>
        </w:rPr>
        <w:t xml:space="preserve"> и </w:t>
      </w:r>
      <w:proofErr w:type="spellStart"/>
      <w:r w:rsidR="009E7D1A">
        <w:rPr>
          <w:szCs w:val="22"/>
        </w:rPr>
        <w:t>широј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јавности</w:t>
      </w:r>
      <w:proofErr w:type="spellEnd"/>
      <w:r w:rsidR="009E7D1A">
        <w:rPr>
          <w:szCs w:val="22"/>
        </w:rPr>
        <w:t xml:space="preserve">, </w:t>
      </w:r>
      <w:proofErr w:type="spellStart"/>
      <w:r w:rsidR="009E7D1A">
        <w:rPr>
          <w:szCs w:val="22"/>
        </w:rPr>
        <w:t>истаћи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лого</w:t>
      </w:r>
      <w:proofErr w:type="spellEnd"/>
      <w:r w:rsidR="009E7D1A">
        <w:rPr>
          <w:szCs w:val="22"/>
        </w:rPr>
        <w:t>/</w:t>
      </w:r>
      <w:proofErr w:type="spellStart"/>
      <w:r w:rsidR="009E7D1A">
        <w:rPr>
          <w:szCs w:val="22"/>
        </w:rPr>
        <w:t>заставу</w:t>
      </w:r>
      <w:proofErr w:type="spellEnd"/>
      <w:r w:rsidR="009E7D1A">
        <w:rPr>
          <w:szCs w:val="22"/>
        </w:rPr>
        <w:t xml:space="preserve"> ЕУ </w:t>
      </w:r>
      <w:proofErr w:type="spellStart"/>
      <w:r w:rsidR="009E7D1A">
        <w:rPr>
          <w:szCs w:val="22"/>
        </w:rPr>
        <w:t>уз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напомену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да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пројекат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финансира</w:t>
      </w:r>
      <w:proofErr w:type="spellEnd"/>
      <w:r w:rsidR="009E7D1A">
        <w:rPr>
          <w:szCs w:val="22"/>
        </w:rPr>
        <w:t xml:space="preserve"> ЕУ </w:t>
      </w:r>
      <w:proofErr w:type="spellStart"/>
      <w:r w:rsidR="009E7D1A">
        <w:rPr>
          <w:szCs w:val="22"/>
        </w:rPr>
        <w:t>кроз</w:t>
      </w:r>
      <w:proofErr w:type="spellEnd"/>
      <w:r w:rsidR="009E7D1A">
        <w:rPr>
          <w:szCs w:val="22"/>
        </w:rPr>
        <w:t xml:space="preserve"> </w:t>
      </w:r>
      <w:proofErr w:type="spellStart"/>
      <w:r w:rsidR="009E7D1A">
        <w:rPr>
          <w:szCs w:val="22"/>
        </w:rPr>
        <w:t>Програм</w:t>
      </w:r>
      <w:proofErr w:type="spellEnd"/>
      <w:r w:rsidR="003111E5">
        <w:rPr>
          <w:szCs w:val="22"/>
        </w:rPr>
        <w:t xml:space="preserve"> </w:t>
      </w:r>
      <w:proofErr w:type="spellStart"/>
      <w:r w:rsidR="008B011D" w:rsidRPr="00895D23">
        <w:rPr>
          <w:i/>
          <w:iCs/>
          <w:szCs w:val="22"/>
        </w:rPr>
        <w:t>Подршка</w:t>
      </w:r>
      <w:proofErr w:type="spellEnd"/>
      <w:r w:rsidR="008B011D" w:rsidRPr="00895D23">
        <w:rPr>
          <w:i/>
          <w:iCs/>
          <w:szCs w:val="22"/>
        </w:rPr>
        <w:t xml:space="preserve"> </w:t>
      </w:r>
      <w:proofErr w:type="spellStart"/>
      <w:r w:rsidR="008B011D" w:rsidRPr="00895D23">
        <w:rPr>
          <w:i/>
          <w:iCs/>
          <w:szCs w:val="22"/>
        </w:rPr>
        <w:t>одрживим</w:t>
      </w:r>
      <w:proofErr w:type="spellEnd"/>
      <w:r w:rsidR="008B011D" w:rsidRPr="00895D23">
        <w:rPr>
          <w:i/>
          <w:iCs/>
          <w:szCs w:val="22"/>
        </w:rPr>
        <w:t xml:space="preserve"> </w:t>
      </w:r>
      <w:proofErr w:type="spellStart"/>
      <w:r w:rsidR="008B011D" w:rsidRPr="00895D23">
        <w:rPr>
          <w:i/>
          <w:iCs/>
          <w:szCs w:val="22"/>
        </w:rPr>
        <w:t>услугама</w:t>
      </w:r>
      <w:proofErr w:type="spellEnd"/>
      <w:r w:rsidR="008B011D" w:rsidRPr="00895D23">
        <w:rPr>
          <w:i/>
          <w:iCs/>
          <w:szCs w:val="22"/>
        </w:rPr>
        <w:t xml:space="preserve"> </w:t>
      </w:r>
      <w:proofErr w:type="spellStart"/>
      <w:r w:rsidR="008B011D" w:rsidRPr="00895D23">
        <w:rPr>
          <w:i/>
          <w:iCs/>
          <w:szCs w:val="22"/>
        </w:rPr>
        <w:t>социјалне</w:t>
      </w:r>
      <w:proofErr w:type="spellEnd"/>
      <w:r w:rsidR="008B011D" w:rsidRPr="00895D23">
        <w:rPr>
          <w:i/>
          <w:iCs/>
          <w:szCs w:val="22"/>
        </w:rPr>
        <w:t xml:space="preserve"> </w:t>
      </w:r>
      <w:proofErr w:type="spellStart"/>
      <w:r w:rsidR="008B011D" w:rsidRPr="00895D23">
        <w:rPr>
          <w:i/>
          <w:iCs/>
          <w:szCs w:val="22"/>
        </w:rPr>
        <w:t>заштите</w:t>
      </w:r>
      <w:proofErr w:type="spellEnd"/>
      <w:r w:rsidR="008B011D" w:rsidRPr="00895D23">
        <w:rPr>
          <w:i/>
          <w:iCs/>
          <w:szCs w:val="22"/>
        </w:rPr>
        <w:t xml:space="preserve"> у </w:t>
      </w:r>
      <w:proofErr w:type="spellStart"/>
      <w:r w:rsidR="008B011D" w:rsidRPr="00895D23">
        <w:rPr>
          <w:i/>
          <w:iCs/>
          <w:szCs w:val="22"/>
        </w:rPr>
        <w:t>заједници</w:t>
      </w:r>
      <w:proofErr w:type="spellEnd"/>
      <w:r w:rsidR="008B011D" w:rsidRPr="00895D23">
        <w:rPr>
          <w:i/>
          <w:iCs/>
          <w:szCs w:val="22"/>
        </w:rPr>
        <w:t xml:space="preserve"> и политикама укључивања на локалном нивоу. </w:t>
      </w:r>
    </w:p>
    <w:p w14:paraId="00BA3729" w14:textId="77777777" w:rsidR="0080682C" w:rsidRDefault="0080682C" w:rsidP="00684C96">
      <w:pPr>
        <w:pStyle w:val="BodyTextIndent3"/>
        <w:tabs>
          <w:tab w:val="clear" w:pos="720"/>
          <w:tab w:val="left" w:pos="0"/>
        </w:tabs>
        <w:ind w:left="0" w:firstLine="0"/>
        <w:jc w:val="both"/>
        <w:rPr>
          <w:i/>
          <w:iCs/>
          <w:szCs w:val="22"/>
          <w:lang w:val="sr-Latn-CS"/>
        </w:rPr>
      </w:pPr>
    </w:p>
    <w:p w14:paraId="7AD16FD2" w14:textId="1F92D45A" w:rsidR="00066B4D" w:rsidRPr="004A3342" w:rsidRDefault="00983066" w:rsidP="00684C96">
      <w:pPr>
        <w:pStyle w:val="BodyTextIndent3"/>
        <w:tabs>
          <w:tab w:val="clear" w:pos="720"/>
          <w:tab w:val="left" w:pos="0"/>
        </w:tabs>
        <w:ind w:left="0" w:firstLine="0"/>
        <w:jc w:val="both"/>
        <w:rPr>
          <w:szCs w:val="22"/>
          <w:lang w:val="sr-Latn-CS"/>
        </w:rPr>
      </w:pPr>
      <w:r w:rsidRPr="00601A14">
        <w:rPr>
          <w:b/>
          <w:szCs w:val="22"/>
        </w:rPr>
        <w:t xml:space="preserve"> 5.2 </w:t>
      </w:r>
      <w:proofErr w:type="spellStart"/>
      <w:r w:rsidR="00066B4D" w:rsidRPr="00601A14">
        <w:rPr>
          <w:szCs w:val="22"/>
        </w:rPr>
        <w:t>Видљивост</w:t>
      </w:r>
      <w:proofErr w:type="spellEnd"/>
      <w:r w:rsidR="00066B4D" w:rsidRPr="00601A14">
        <w:rPr>
          <w:szCs w:val="22"/>
        </w:rPr>
        <w:t xml:space="preserve"> </w:t>
      </w:r>
      <w:proofErr w:type="spellStart"/>
      <w:r w:rsidR="00066B4D" w:rsidRPr="00601A14">
        <w:rPr>
          <w:szCs w:val="22"/>
        </w:rPr>
        <w:t>пројекта</w:t>
      </w:r>
      <w:proofErr w:type="spellEnd"/>
      <w:r w:rsidR="00066B4D" w:rsidRPr="00601A14">
        <w:rPr>
          <w:szCs w:val="22"/>
        </w:rPr>
        <w:t xml:space="preserve"> </w:t>
      </w:r>
      <w:proofErr w:type="spellStart"/>
      <w:r w:rsidR="00066B4D" w:rsidRPr="00601A14">
        <w:rPr>
          <w:szCs w:val="22"/>
        </w:rPr>
        <w:t>је</w:t>
      </w:r>
      <w:proofErr w:type="spellEnd"/>
      <w:r w:rsidR="00066B4D" w:rsidRPr="00601A14">
        <w:rPr>
          <w:szCs w:val="22"/>
        </w:rPr>
        <w:t xml:space="preserve"> </w:t>
      </w:r>
      <w:proofErr w:type="spellStart"/>
      <w:r w:rsidR="00066B4D" w:rsidRPr="00601A14">
        <w:rPr>
          <w:szCs w:val="22"/>
        </w:rPr>
        <w:t>потребно</w:t>
      </w:r>
      <w:proofErr w:type="spellEnd"/>
      <w:r w:rsidR="00066B4D" w:rsidRPr="00601A14">
        <w:rPr>
          <w:szCs w:val="22"/>
        </w:rPr>
        <w:t xml:space="preserve"> обезбедити у складу са Приручником ЕУ за комуникацију и видљивост. </w:t>
      </w:r>
      <w:r w:rsidR="004A3342">
        <w:rPr>
          <w:rStyle w:val="FootnoteReference"/>
          <w:szCs w:val="22"/>
        </w:rPr>
        <w:footnoteReference w:id="1"/>
      </w:r>
      <w:r w:rsidR="004A3342">
        <w:rPr>
          <w:szCs w:val="22"/>
        </w:rPr>
        <w:t xml:space="preserve"> </w:t>
      </w:r>
    </w:p>
    <w:p w14:paraId="4FBBC858" w14:textId="77777777" w:rsidR="001F6A93" w:rsidRPr="00601A14" w:rsidRDefault="001F6A93" w:rsidP="00983066">
      <w:pPr>
        <w:pStyle w:val="BodyTextIndent3"/>
        <w:tabs>
          <w:tab w:val="clear" w:pos="720"/>
          <w:tab w:val="left" w:pos="450"/>
        </w:tabs>
        <w:ind w:left="0" w:firstLine="0"/>
        <w:jc w:val="both"/>
        <w:rPr>
          <w:szCs w:val="22"/>
          <w:lang w:val="sr-Latn-CS"/>
        </w:rPr>
      </w:pPr>
    </w:p>
    <w:p w14:paraId="7201B7F3" w14:textId="77777777" w:rsidR="001F6A93" w:rsidRPr="00601A14" w:rsidRDefault="001F6A93" w:rsidP="001F6A93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center"/>
        <w:rPr>
          <w:b/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>Члан 6.</w:t>
      </w:r>
    </w:p>
    <w:p w14:paraId="46FAD944" w14:textId="77777777" w:rsidR="001F6A93" w:rsidRPr="00601A14" w:rsidRDefault="001F6A93" w:rsidP="001F6A93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center"/>
        <w:rPr>
          <w:b/>
          <w:sz w:val="22"/>
          <w:szCs w:val="22"/>
          <w:u w:val="single"/>
          <w:lang w:val="sr-Latn-CS"/>
        </w:rPr>
      </w:pPr>
      <w:r w:rsidRPr="00601A14">
        <w:rPr>
          <w:b/>
          <w:sz w:val="22"/>
          <w:szCs w:val="22"/>
          <w:u w:val="single"/>
        </w:rPr>
        <w:t>ФИНАНСИРАЊЕ</w:t>
      </w:r>
    </w:p>
    <w:p w14:paraId="206DE670" w14:textId="77777777" w:rsidR="001F6A93" w:rsidRPr="00292E8B" w:rsidRDefault="001F6A93" w:rsidP="00292E8B">
      <w:pPr>
        <w:pStyle w:val="BodyTextIndent3"/>
        <w:tabs>
          <w:tab w:val="clear" w:pos="720"/>
          <w:tab w:val="left" w:pos="0"/>
        </w:tabs>
        <w:ind w:left="0" w:hanging="24"/>
        <w:jc w:val="both"/>
        <w:rPr>
          <w:b/>
          <w:szCs w:val="22"/>
        </w:rPr>
      </w:pPr>
    </w:p>
    <w:p w14:paraId="332E1D45" w14:textId="40034A78" w:rsidR="00983066" w:rsidRPr="000B4BF8" w:rsidRDefault="001F6A93" w:rsidP="00090726">
      <w:pPr>
        <w:pStyle w:val="BodyTextIndent3"/>
        <w:tabs>
          <w:tab w:val="clear" w:pos="720"/>
          <w:tab w:val="left" w:pos="0"/>
        </w:tabs>
        <w:ind w:left="0" w:hanging="24"/>
        <w:jc w:val="both"/>
        <w:rPr>
          <w:bCs/>
          <w:szCs w:val="22"/>
        </w:rPr>
      </w:pPr>
      <w:r w:rsidRPr="000B4BF8">
        <w:rPr>
          <w:bCs/>
          <w:szCs w:val="22"/>
        </w:rPr>
        <w:t xml:space="preserve"> 6.1</w:t>
      </w:r>
      <w:r w:rsidR="006E1D40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Координатор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пројекта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ће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уплатити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кориснику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пројекта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максималан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износ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од</w:t>
      </w:r>
      <w:proofErr w:type="spellEnd"/>
      <w:r w:rsidR="009E7D1A" w:rsidRPr="000B4BF8">
        <w:rPr>
          <w:bCs/>
          <w:szCs w:val="22"/>
        </w:rPr>
        <w:t xml:space="preserve"> </w:t>
      </w:r>
      <w:r w:rsidR="000E2F2B" w:rsidRPr="000E2F2B">
        <w:rPr>
          <w:szCs w:val="22"/>
          <w:highlight w:val="yellow"/>
        </w:rPr>
        <w:t>&lt;</w:t>
      </w:r>
      <w:r w:rsidR="00554C6C" w:rsidRPr="000E2F2B">
        <w:rPr>
          <w:bCs/>
          <w:szCs w:val="22"/>
          <w:highlight w:val="yellow"/>
        </w:rPr>
        <w:t>_____________</w:t>
      </w:r>
      <w:r w:rsidR="002801AA" w:rsidRPr="008B1C61">
        <w:rPr>
          <w:szCs w:val="22"/>
          <w:highlight w:val="yellow"/>
        </w:rPr>
        <w:t>&gt;</w:t>
      </w:r>
      <w:r w:rsidR="002801AA">
        <w:rPr>
          <w:szCs w:val="22"/>
        </w:rPr>
        <w:t xml:space="preserve"> </w:t>
      </w:r>
      <w:r w:rsidR="006350C9" w:rsidRPr="000B4BF8">
        <w:rPr>
          <w:bCs/>
          <w:szCs w:val="22"/>
        </w:rPr>
        <w:t xml:space="preserve">ЕУР, у </w:t>
      </w:r>
      <w:proofErr w:type="spellStart"/>
      <w:r w:rsidR="006350C9" w:rsidRPr="000B4BF8">
        <w:rPr>
          <w:bCs/>
          <w:szCs w:val="22"/>
        </w:rPr>
        <w:t>динарској</w:t>
      </w:r>
      <w:proofErr w:type="spellEnd"/>
      <w:r w:rsidR="006350C9" w:rsidRPr="000B4BF8">
        <w:rPr>
          <w:bCs/>
          <w:szCs w:val="22"/>
        </w:rPr>
        <w:t xml:space="preserve"> </w:t>
      </w:r>
      <w:proofErr w:type="spellStart"/>
      <w:r w:rsidR="006350C9" w:rsidRPr="000B4BF8">
        <w:rPr>
          <w:bCs/>
          <w:szCs w:val="22"/>
        </w:rPr>
        <w:t>противвредности</w:t>
      </w:r>
      <w:proofErr w:type="spellEnd"/>
      <w:r w:rsidR="006350C9" w:rsidRPr="000B4BF8">
        <w:rPr>
          <w:bCs/>
          <w:szCs w:val="22"/>
        </w:rPr>
        <w:t xml:space="preserve"> (</w:t>
      </w:r>
      <w:proofErr w:type="spellStart"/>
      <w:r w:rsidR="006350C9" w:rsidRPr="000B4BF8">
        <w:rPr>
          <w:bCs/>
          <w:szCs w:val="22"/>
        </w:rPr>
        <w:t>према</w:t>
      </w:r>
      <w:proofErr w:type="spellEnd"/>
      <w:r w:rsidR="006350C9" w:rsidRPr="000B4BF8">
        <w:rPr>
          <w:bCs/>
          <w:szCs w:val="22"/>
        </w:rPr>
        <w:t xml:space="preserve"> </w:t>
      </w:r>
      <w:proofErr w:type="spellStart"/>
      <w:r w:rsidR="006350C9" w:rsidRPr="000B4BF8">
        <w:rPr>
          <w:bCs/>
          <w:szCs w:val="22"/>
        </w:rPr>
        <w:t>курсу</w:t>
      </w:r>
      <w:proofErr w:type="spellEnd"/>
      <w:r w:rsidR="006350C9" w:rsidRPr="000B4BF8">
        <w:rPr>
          <w:bCs/>
          <w:szCs w:val="22"/>
        </w:rPr>
        <w:t xml:space="preserve"> </w:t>
      </w:r>
      <w:proofErr w:type="spellStart"/>
      <w:r w:rsidR="006350C9" w:rsidRPr="000B4BF8">
        <w:rPr>
          <w:bCs/>
          <w:szCs w:val="22"/>
        </w:rPr>
        <w:t>на</w:t>
      </w:r>
      <w:proofErr w:type="spellEnd"/>
      <w:r w:rsidR="006350C9" w:rsidRPr="000B4BF8">
        <w:rPr>
          <w:bCs/>
          <w:szCs w:val="22"/>
        </w:rPr>
        <w:t xml:space="preserve"> </w:t>
      </w:r>
      <w:proofErr w:type="spellStart"/>
      <w:r w:rsidR="006350C9" w:rsidRPr="000B4BF8">
        <w:rPr>
          <w:bCs/>
          <w:szCs w:val="22"/>
        </w:rPr>
        <w:t>дан</w:t>
      </w:r>
      <w:proofErr w:type="spellEnd"/>
      <w:r w:rsidR="006350C9" w:rsidRPr="000B4BF8">
        <w:rPr>
          <w:bCs/>
          <w:szCs w:val="22"/>
        </w:rPr>
        <w:t xml:space="preserve"> </w:t>
      </w:r>
      <w:proofErr w:type="spellStart"/>
      <w:r w:rsidR="006350C9" w:rsidRPr="000B4BF8">
        <w:rPr>
          <w:bCs/>
          <w:szCs w:val="22"/>
        </w:rPr>
        <w:t>када</w:t>
      </w:r>
      <w:proofErr w:type="spellEnd"/>
      <w:r w:rsidR="006350C9" w:rsidRPr="000B4BF8">
        <w:rPr>
          <w:bCs/>
          <w:szCs w:val="22"/>
        </w:rPr>
        <w:t xml:space="preserve"> </w:t>
      </w:r>
      <w:proofErr w:type="spellStart"/>
      <w:r w:rsidR="006350C9" w:rsidRPr="000B4BF8">
        <w:rPr>
          <w:bCs/>
          <w:szCs w:val="22"/>
        </w:rPr>
        <w:t>су</w:t>
      </w:r>
      <w:proofErr w:type="spellEnd"/>
      <w:r w:rsidR="006350C9" w:rsidRPr="000B4BF8">
        <w:rPr>
          <w:bCs/>
          <w:szCs w:val="22"/>
        </w:rPr>
        <w:t xml:space="preserve"> средства уплаћена од стране СКГО регистрована на рачуну координатора пројекта – средњи курс НБС на тај дан). </w:t>
      </w:r>
    </w:p>
    <w:p w14:paraId="0B25BDF5" w14:textId="5F5BBBA7" w:rsidR="00983066" w:rsidRPr="000B4BF8" w:rsidRDefault="00983066" w:rsidP="00090726">
      <w:pPr>
        <w:pStyle w:val="BodyTextIndent3"/>
        <w:tabs>
          <w:tab w:val="clear" w:pos="720"/>
          <w:tab w:val="left" w:pos="0"/>
        </w:tabs>
        <w:ind w:left="0" w:hanging="24"/>
        <w:jc w:val="both"/>
        <w:rPr>
          <w:bCs/>
          <w:szCs w:val="22"/>
        </w:rPr>
      </w:pPr>
      <w:r w:rsidRPr="000B4BF8">
        <w:rPr>
          <w:bCs/>
          <w:szCs w:val="22"/>
        </w:rPr>
        <w:t xml:space="preserve"> 6.2</w:t>
      </w:r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Координатор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пројекта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ће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водити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детаљну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евиденцију</w:t>
      </w:r>
      <w:proofErr w:type="spellEnd"/>
      <w:r w:rsidR="009E7D1A" w:rsidRPr="000B4BF8">
        <w:rPr>
          <w:bCs/>
          <w:szCs w:val="22"/>
        </w:rPr>
        <w:t xml:space="preserve"> о </w:t>
      </w:r>
      <w:proofErr w:type="spellStart"/>
      <w:r w:rsidR="009E7D1A" w:rsidRPr="000B4BF8">
        <w:rPr>
          <w:bCs/>
          <w:szCs w:val="22"/>
        </w:rPr>
        <w:t>свим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исплатама</w:t>
      </w:r>
      <w:proofErr w:type="spellEnd"/>
      <w:r w:rsidR="009E7D1A" w:rsidRPr="000B4BF8">
        <w:rPr>
          <w:bCs/>
          <w:szCs w:val="22"/>
        </w:rPr>
        <w:t xml:space="preserve"> и </w:t>
      </w:r>
      <w:proofErr w:type="spellStart"/>
      <w:r w:rsidR="009E7D1A" w:rsidRPr="000B4BF8">
        <w:rPr>
          <w:bCs/>
          <w:szCs w:val="22"/>
        </w:rPr>
        <w:t>радним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листама</w:t>
      </w:r>
      <w:proofErr w:type="spellEnd"/>
      <w:r w:rsidR="009E7D1A" w:rsidRPr="000B4BF8">
        <w:rPr>
          <w:bCs/>
          <w:szCs w:val="22"/>
        </w:rPr>
        <w:t xml:space="preserve"> (</w:t>
      </w:r>
      <w:r w:rsidR="000B6B5D" w:rsidRPr="000B6B5D">
        <w:rPr>
          <w:bCs/>
          <w:szCs w:val="22"/>
        </w:rPr>
        <w:t>Time sheet</w:t>
      </w:r>
      <w:r w:rsidR="009E7D1A" w:rsidRPr="000B4BF8">
        <w:rPr>
          <w:bCs/>
          <w:szCs w:val="22"/>
        </w:rPr>
        <w:t xml:space="preserve">) о </w:t>
      </w:r>
      <w:proofErr w:type="spellStart"/>
      <w:r w:rsidR="009E7D1A" w:rsidRPr="000B4BF8">
        <w:rPr>
          <w:bCs/>
          <w:szCs w:val="22"/>
        </w:rPr>
        <w:t>утрошеном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радном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времену</w:t>
      </w:r>
      <w:proofErr w:type="spellEnd"/>
      <w:r w:rsidR="009E7D1A" w:rsidRPr="000B4BF8">
        <w:rPr>
          <w:bCs/>
          <w:szCs w:val="22"/>
        </w:rPr>
        <w:t xml:space="preserve"> </w:t>
      </w:r>
      <w:proofErr w:type="spellStart"/>
      <w:r w:rsidR="009E7D1A" w:rsidRPr="000B4BF8">
        <w:rPr>
          <w:bCs/>
          <w:szCs w:val="22"/>
        </w:rPr>
        <w:t>за</w:t>
      </w:r>
      <w:proofErr w:type="spellEnd"/>
      <w:r w:rsidR="009E7D1A" w:rsidRPr="000B4BF8">
        <w:rPr>
          <w:bCs/>
          <w:szCs w:val="22"/>
        </w:rPr>
        <w:t xml:space="preserve"> све запослене на пројекту, тако да ће корисник </w:t>
      </w:r>
      <w:r w:rsidR="009E7D1A" w:rsidRPr="000B4BF8">
        <w:rPr>
          <w:bCs/>
          <w:szCs w:val="22"/>
        </w:rPr>
        <w:lastRenderedPageBreak/>
        <w:t xml:space="preserve">пројекта редовно достављати сву неопходну документацију за архиву коју води координатор пројекта. </w:t>
      </w:r>
    </w:p>
    <w:p w14:paraId="41F503F8" w14:textId="20B53D65" w:rsidR="00B139FA" w:rsidRPr="000B4BF8" w:rsidRDefault="00983066" w:rsidP="00292E8B">
      <w:pPr>
        <w:pStyle w:val="BodyTextIndent3"/>
        <w:tabs>
          <w:tab w:val="clear" w:pos="720"/>
          <w:tab w:val="left" w:pos="0"/>
        </w:tabs>
        <w:ind w:left="0" w:hanging="24"/>
        <w:jc w:val="both"/>
        <w:rPr>
          <w:bCs/>
          <w:szCs w:val="22"/>
        </w:rPr>
      </w:pPr>
      <w:r w:rsidRPr="000B4BF8">
        <w:rPr>
          <w:bCs/>
          <w:szCs w:val="22"/>
        </w:rPr>
        <w:t xml:space="preserve">6.3 </w:t>
      </w:r>
      <w:proofErr w:type="spellStart"/>
      <w:r w:rsidR="005D5A97" w:rsidRPr="000B4BF8">
        <w:rPr>
          <w:bCs/>
          <w:szCs w:val="22"/>
        </w:rPr>
        <w:t>Трошкови</w:t>
      </w:r>
      <w:proofErr w:type="spellEnd"/>
      <w:r w:rsidR="005D5A97" w:rsidRPr="000B4BF8">
        <w:rPr>
          <w:bCs/>
          <w:szCs w:val="22"/>
        </w:rPr>
        <w:t xml:space="preserve"> у </w:t>
      </w:r>
      <w:proofErr w:type="spellStart"/>
      <w:r w:rsidR="005D5A97" w:rsidRPr="000B4BF8">
        <w:rPr>
          <w:bCs/>
          <w:szCs w:val="22"/>
        </w:rPr>
        <w:t>вези</w:t>
      </w:r>
      <w:proofErr w:type="spellEnd"/>
      <w:r w:rsidR="005D5A97" w:rsidRPr="000B4BF8">
        <w:rPr>
          <w:bCs/>
          <w:szCs w:val="22"/>
        </w:rPr>
        <w:t xml:space="preserve"> </w:t>
      </w:r>
      <w:proofErr w:type="spellStart"/>
      <w:r w:rsidR="005D5A97" w:rsidRPr="000B4BF8">
        <w:rPr>
          <w:bCs/>
          <w:szCs w:val="22"/>
        </w:rPr>
        <w:t>са</w:t>
      </w:r>
      <w:proofErr w:type="spellEnd"/>
      <w:r w:rsidR="005D5A97" w:rsidRPr="000B4BF8">
        <w:rPr>
          <w:bCs/>
          <w:szCs w:val="22"/>
        </w:rPr>
        <w:t xml:space="preserve"> учешћем у пројекту корисника пројекта, укључујући хонораре и путне трошкове, биће покривени из буџета пројекта којим руководи координатор пројекта до максималног износа поменутог у: </w:t>
      </w:r>
    </w:p>
    <w:p w14:paraId="6FA62220" w14:textId="77777777" w:rsidR="00983066" w:rsidRPr="00601A14" w:rsidRDefault="00983066" w:rsidP="00983066">
      <w:pPr>
        <w:pStyle w:val="BodyTextIndent3"/>
        <w:tabs>
          <w:tab w:val="clear" w:pos="720"/>
          <w:tab w:val="left" w:pos="450"/>
        </w:tabs>
        <w:ind w:left="450" w:hanging="450"/>
        <w:jc w:val="both"/>
        <w:rPr>
          <w:szCs w:val="22"/>
          <w:lang w:val="sr-Latn-CS"/>
        </w:rPr>
      </w:pPr>
    </w:p>
    <w:p w14:paraId="53780814" w14:textId="0CC431C8" w:rsidR="00373C9D" w:rsidRPr="00601A14" w:rsidRDefault="00644579" w:rsidP="00644579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/>
        <w:jc w:val="both"/>
        <w:rPr>
          <w:b/>
          <w:i/>
          <w:sz w:val="22"/>
          <w:szCs w:val="22"/>
          <w:lang w:val="sr-Latn-CS"/>
        </w:rPr>
      </w:pPr>
      <w:r>
        <w:rPr>
          <w:sz w:val="22"/>
          <w:szCs w:val="22"/>
        </w:rPr>
        <w:t>1.</w:t>
      </w:r>
      <w:r w:rsidR="00373C9D" w:rsidRPr="00601A14">
        <w:rPr>
          <w:sz w:val="22"/>
          <w:szCs w:val="22"/>
        </w:rPr>
        <w:t xml:space="preserve"> </w:t>
      </w:r>
      <w:proofErr w:type="spellStart"/>
      <w:r w:rsidR="00373C9D" w:rsidRPr="00601A14">
        <w:rPr>
          <w:sz w:val="22"/>
          <w:szCs w:val="22"/>
        </w:rPr>
        <w:t>Број</w:t>
      </w:r>
      <w:proofErr w:type="spellEnd"/>
      <w:r w:rsidR="00373C9D" w:rsidRPr="00601A14">
        <w:rPr>
          <w:sz w:val="22"/>
          <w:szCs w:val="22"/>
        </w:rPr>
        <w:t xml:space="preserve"> и </w:t>
      </w:r>
      <w:proofErr w:type="spellStart"/>
      <w:r w:rsidR="00373C9D" w:rsidRPr="00601A14">
        <w:rPr>
          <w:sz w:val="22"/>
          <w:szCs w:val="22"/>
        </w:rPr>
        <w:t>назив</w:t>
      </w:r>
      <w:proofErr w:type="spellEnd"/>
      <w:r w:rsidR="00373C9D" w:rsidRPr="00601A14">
        <w:rPr>
          <w:sz w:val="22"/>
          <w:szCs w:val="22"/>
        </w:rPr>
        <w:t xml:space="preserve"> </w:t>
      </w:r>
      <w:proofErr w:type="spellStart"/>
      <w:r w:rsidR="00373C9D" w:rsidRPr="00601A14">
        <w:rPr>
          <w:sz w:val="22"/>
          <w:szCs w:val="22"/>
        </w:rPr>
        <w:t>буџетске</w:t>
      </w:r>
      <w:proofErr w:type="spellEnd"/>
      <w:r w:rsidR="00373C9D" w:rsidRPr="00601A14">
        <w:rPr>
          <w:sz w:val="22"/>
          <w:szCs w:val="22"/>
        </w:rPr>
        <w:t xml:space="preserve"> </w:t>
      </w:r>
      <w:proofErr w:type="spellStart"/>
      <w:r w:rsidR="00373C9D" w:rsidRPr="00601A14">
        <w:rPr>
          <w:sz w:val="22"/>
          <w:szCs w:val="22"/>
        </w:rPr>
        <w:t>линије</w:t>
      </w:r>
      <w:proofErr w:type="spellEnd"/>
      <w:r w:rsidR="00373C9D" w:rsidRPr="00601A14">
        <w:rPr>
          <w:sz w:val="22"/>
          <w:szCs w:val="22"/>
        </w:rPr>
        <w:t xml:space="preserve">:  </w:t>
      </w:r>
      <w:r w:rsidR="007F69B4" w:rsidRPr="00554C6C">
        <w:rPr>
          <w:sz w:val="22"/>
          <w:szCs w:val="22"/>
          <w:highlight w:val="yellow"/>
        </w:rPr>
        <w:t xml:space="preserve">(... </w:t>
      </w:r>
      <w:proofErr w:type="spellStart"/>
      <w:r w:rsidR="007F69B4" w:rsidRPr="00554C6C">
        <w:rPr>
          <w:sz w:val="22"/>
          <w:szCs w:val="22"/>
          <w:highlight w:val="yellow"/>
        </w:rPr>
        <w:t>нпр</w:t>
      </w:r>
      <w:proofErr w:type="spellEnd"/>
      <w:r w:rsidR="007F69B4" w:rsidRPr="00554C6C">
        <w:rPr>
          <w:sz w:val="22"/>
          <w:szCs w:val="22"/>
          <w:highlight w:val="yellow"/>
        </w:rPr>
        <w:t xml:space="preserve"> . </w:t>
      </w:r>
      <w:r w:rsidR="00C71DD0" w:rsidRPr="00554C6C">
        <w:rPr>
          <w:i/>
          <w:sz w:val="22"/>
          <w:szCs w:val="22"/>
          <w:highlight w:val="yellow"/>
        </w:rPr>
        <w:t xml:space="preserve"> 1.1.1 .2 </w:t>
      </w:r>
      <w:proofErr w:type="spellStart"/>
      <w:r w:rsidR="00C71DD0" w:rsidRPr="00554C6C">
        <w:rPr>
          <w:i/>
          <w:sz w:val="22"/>
          <w:szCs w:val="22"/>
          <w:highlight w:val="yellow"/>
        </w:rPr>
        <w:t>Локални</w:t>
      </w:r>
      <w:proofErr w:type="spellEnd"/>
      <w:r w:rsidR="00C71DD0" w:rsidRPr="00554C6C">
        <w:rPr>
          <w:i/>
          <w:sz w:val="22"/>
          <w:szCs w:val="22"/>
          <w:highlight w:val="yellow"/>
        </w:rPr>
        <w:t xml:space="preserve"> </w:t>
      </w:r>
      <w:proofErr w:type="spellStart"/>
      <w:r w:rsidR="00C71DD0" w:rsidRPr="00554C6C">
        <w:rPr>
          <w:i/>
          <w:sz w:val="22"/>
          <w:szCs w:val="22"/>
          <w:highlight w:val="yellow"/>
        </w:rPr>
        <w:t>пројектни</w:t>
      </w:r>
      <w:proofErr w:type="spellEnd"/>
      <w:r w:rsidR="00C71DD0" w:rsidRPr="00554C6C">
        <w:rPr>
          <w:i/>
          <w:sz w:val="22"/>
          <w:szCs w:val="22"/>
          <w:highlight w:val="yellow"/>
        </w:rPr>
        <w:t xml:space="preserve"> </w:t>
      </w:r>
      <w:proofErr w:type="spellStart"/>
      <w:r w:rsidR="00C71DD0" w:rsidRPr="00554C6C">
        <w:rPr>
          <w:i/>
          <w:sz w:val="22"/>
          <w:szCs w:val="22"/>
          <w:highlight w:val="yellow"/>
        </w:rPr>
        <w:t>координатор</w:t>
      </w:r>
      <w:proofErr w:type="spellEnd"/>
      <w:r w:rsidR="00C71DD0" w:rsidRPr="00554C6C">
        <w:rPr>
          <w:i/>
          <w:sz w:val="22"/>
          <w:szCs w:val="22"/>
          <w:highlight w:val="yellow"/>
        </w:rPr>
        <w:t xml:space="preserve">) </w:t>
      </w:r>
    </w:p>
    <w:p w14:paraId="3EDADB2E" w14:textId="67C303E7" w:rsidR="006350C9" w:rsidRPr="00601A14" w:rsidRDefault="006350C9" w:rsidP="00373C9D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</w:t>
      </w:r>
      <w:r w:rsidR="007F69B4" w:rsidRPr="00554C6C">
        <w:rPr>
          <w:sz w:val="22"/>
          <w:szCs w:val="22"/>
          <w:highlight w:val="yellow"/>
        </w:rPr>
        <w:t xml:space="preserve">(... </w:t>
      </w:r>
      <w:proofErr w:type="spellStart"/>
      <w:r w:rsidR="007F69B4" w:rsidRPr="00554C6C">
        <w:rPr>
          <w:sz w:val="22"/>
          <w:szCs w:val="22"/>
          <w:highlight w:val="yellow"/>
        </w:rPr>
        <w:t>нпр</w:t>
      </w:r>
      <w:proofErr w:type="spellEnd"/>
      <w:r w:rsidR="007F69B4" w:rsidRPr="00554C6C">
        <w:rPr>
          <w:sz w:val="22"/>
          <w:szCs w:val="22"/>
          <w:highlight w:val="yellow"/>
        </w:rPr>
        <w:t xml:space="preserve"> . </w:t>
      </w:r>
      <w:proofErr w:type="spellStart"/>
      <w:r w:rsidR="007F69B4" w:rsidRPr="00554C6C">
        <w:rPr>
          <w:sz w:val="22"/>
          <w:szCs w:val="22"/>
          <w:highlight w:val="yellow"/>
        </w:rPr>
        <w:t>месец</w:t>
      </w:r>
      <w:proofErr w:type="spellEnd"/>
      <w:r w:rsidR="007F69B4" w:rsidRPr="00554C6C">
        <w:rPr>
          <w:sz w:val="22"/>
          <w:szCs w:val="22"/>
          <w:highlight w:val="yellow"/>
        </w:rPr>
        <w:t xml:space="preserve">; </w:t>
      </w:r>
      <w:proofErr w:type="spellStart"/>
      <w:r w:rsidR="007F69B4" w:rsidRPr="00554C6C">
        <w:rPr>
          <w:sz w:val="22"/>
          <w:szCs w:val="22"/>
          <w:highlight w:val="yellow"/>
        </w:rPr>
        <w:t>км</w:t>
      </w:r>
      <w:proofErr w:type="spellEnd"/>
      <w:r w:rsidR="007F69B4" w:rsidRPr="00554C6C">
        <w:rPr>
          <w:sz w:val="22"/>
          <w:szCs w:val="22"/>
          <w:highlight w:val="yellow"/>
        </w:rPr>
        <w:t>)</w:t>
      </w:r>
    </w:p>
    <w:p w14:paraId="6D174D79" w14:textId="4DAF1DE9" w:rsidR="00C030F6" w:rsidRPr="00601A14" w:rsidRDefault="00C04C1A" w:rsidP="006350C9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број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</w:t>
      </w:r>
      <w:r w:rsidR="007F69B4" w:rsidRPr="00554C6C">
        <w:rPr>
          <w:sz w:val="22"/>
          <w:szCs w:val="22"/>
          <w:highlight w:val="yellow"/>
        </w:rPr>
        <w:t xml:space="preserve">(... </w:t>
      </w:r>
      <w:proofErr w:type="spellStart"/>
      <w:r w:rsidR="007F69B4" w:rsidRPr="00554C6C">
        <w:rPr>
          <w:sz w:val="22"/>
          <w:szCs w:val="22"/>
          <w:highlight w:val="yellow"/>
        </w:rPr>
        <w:t>нпр</w:t>
      </w:r>
      <w:proofErr w:type="spellEnd"/>
      <w:r w:rsidR="007F69B4" w:rsidRPr="00554C6C">
        <w:rPr>
          <w:sz w:val="22"/>
          <w:szCs w:val="22"/>
          <w:highlight w:val="yellow"/>
        </w:rPr>
        <w:t xml:space="preserve"> . 12; 100)</w:t>
      </w:r>
    </w:p>
    <w:p w14:paraId="32040C06" w14:textId="77777777" w:rsidR="006350C9" w:rsidRPr="00601A14" w:rsidRDefault="00C04C1A" w:rsidP="006350C9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јединична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вредност</w:t>
      </w:r>
      <w:proofErr w:type="spellEnd"/>
      <w:r w:rsidRPr="00601A14">
        <w:rPr>
          <w:sz w:val="22"/>
          <w:szCs w:val="22"/>
        </w:rPr>
        <w:t xml:space="preserve"> у </w:t>
      </w:r>
      <w:proofErr w:type="spellStart"/>
      <w:r w:rsidRPr="00601A14">
        <w:rPr>
          <w:sz w:val="22"/>
          <w:szCs w:val="22"/>
        </w:rPr>
        <w:t>еврима</w:t>
      </w:r>
      <w:proofErr w:type="spellEnd"/>
      <w:r w:rsidRPr="00601A14">
        <w:rPr>
          <w:sz w:val="22"/>
          <w:szCs w:val="22"/>
        </w:rPr>
        <w:t xml:space="preserve">:  </w:t>
      </w:r>
      <w:r w:rsidR="007F69B4" w:rsidRPr="00554C6C">
        <w:rPr>
          <w:sz w:val="22"/>
          <w:szCs w:val="22"/>
          <w:highlight w:val="yellow"/>
        </w:rPr>
        <w:t xml:space="preserve">(... </w:t>
      </w:r>
      <w:proofErr w:type="spellStart"/>
      <w:r w:rsidR="007F69B4" w:rsidRPr="00554C6C">
        <w:rPr>
          <w:sz w:val="22"/>
          <w:szCs w:val="22"/>
          <w:highlight w:val="yellow"/>
        </w:rPr>
        <w:t>нпр</w:t>
      </w:r>
      <w:proofErr w:type="spellEnd"/>
      <w:r w:rsidR="007F69B4" w:rsidRPr="00554C6C">
        <w:rPr>
          <w:sz w:val="22"/>
          <w:szCs w:val="22"/>
          <w:highlight w:val="yellow"/>
        </w:rPr>
        <w:t xml:space="preserve"> . 300; 0,22e)</w:t>
      </w:r>
    </w:p>
    <w:p w14:paraId="604E1FC3" w14:textId="77777777" w:rsidR="005D5A97" w:rsidRPr="00601A14" w:rsidRDefault="001541A0" w:rsidP="006350C9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</w:t>
      </w:r>
      <w:proofErr w:type="spellStart"/>
      <w:r w:rsidRPr="00601A14">
        <w:rPr>
          <w:b/>
          <w:sz w:val="22"/>
          <w:szCs w:val="22"/>
        </w:rPr>
        <w:t>укупан</w:t>
      </w:r>
      <w:proofErr w:type="spellEnd"/>
      <w:r w:rsidRPr="00601A14">
        <w:rPr>
          <w:b/>
          <w:sz w:val="22"/>
          <w:szCs w:val="22"/>
        </w:rPr>
        <w:t xml:space="preserve"> </w:t>
      </w:r>
      <w:proofErr w:type="spellStart"/>
      <w:r w:rsidRPr="00601A14">
        <w:rPr>
          <w:b/>
          <w:sz w:val="22"/>
          <w:szCs w:val="22"/>
        </w:rPr>
        <w:t>износ</w:t>
      </w:r>
      <w:proofErr w:type="spellEnd"/>
      <w:r w:rsidRPr="00601A14">
        <w:rPr>
          <w:b/>
          <w:sz w:val="22"/>
          <w:szCs w:val="22"/>
        </w:rPr>
        <w:t xml:space="preserve"> у </w:t>
      </w:r>
      <w:proofErr w:type="spellStart"/>
      <w:r w:rsidRPr="00601A14">
        <w:rPr>
          <w:b/>
          <w:sz w:val="22"/>
          <w:szCs w:val="22"/>
        </w:rPr>
        <w:t>еврима</w:t>
      </w:r>
      <w:proofErr w:type="spellEnd"/>
      <w:r w:rsidRPr="00601A14">
        <w:rPr>
          <w:b/>
          <w:sz w:val="22"/>
          <w:szCs w:val="22"/>
        </w:rPr>
        <w:t xml:space="preserve">:  </w:t>
      </w:r>
      <w:r w:rsidR="007F69B4" w:rsidRPr="00554C6C">
        <w:rPr>
          <w:sz w:val="22"/>
          <w:szCs w:val="22"/>
          <w:highlight w:val="yellow"/>
        </w:rPr>
        <w:t>(... нпр.3600; 22)</w:t>
      </w:r>
    </w:p>
    <w:p w14:paraId="30257706" w14:textId="77777777" w:rsidR="00373C9D" w:rsidRPr="00601A14" w:rsidRDefault="00373C9D" w:rsidP="006350C9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color w:val="FF0000"/>
          <w:sz w:val="22"/>
          <w:szCs w:val="22"/>
          <w:lang w:val="sr-Latn-CS"/>
        </w:rPr>
      </w:pPr>
    </w:p>
    <w:p w14:paraId="2853EC56" w14:textId="1BAB2C29" w:rsidR="00373C9D" w:rsidRPr="00852C28" w:rsidRDefault="00373C9D" w:rsidP="00852C28">
      <w:pPr>
        <w:pStyle w:val="ListParagraph"/>
        <w:numPr>
          <w:ilvl w:val="0"/>
          <w:numId w:val="24"/>
        </w:num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i/>
          <w:sz w:val="22"/>
          <w:szCs w:val="22"/>
          <w:lang w:val="sr-Latn-CS"/>
        </w:rPr>
      </w:pPr>
      <w:proofErr w:type="spellStart"/>
      <w:r w:rsidRPr="00852C28">
        <w:rPr>
          <w:sz w:val="22"/>
          <w:szCs w:val="22"/>
        </w:rPr>
        <w:t>Број</w:t>
      </w:r>
      <w:proofErr w:type="spellEnd"/>
      <w:r w:rsidRPr="00852C28">
        <w:rPr>
          <w:sz w:val="22"/>
          <w:szCs w:val="22"/>
        </w:rPr>
        <w:t xml:space="preserve"> и </w:t>
      </w:r>
      <w:proofErr w:type="spellStart"/>
      <w:r w:rsidRPr="00852C28">
        <w:rPr>
          <w:sz w:val="22"/>
          <w:szCs w:val="22"/>
        </w:rPr>
        <w:t>назив</w:t>
      </w:r>
      <w:proofErr w:type="spellEnd"/>
      <w:r w:rsidRPr="00852C28">
        <w:rPr>
          <w:sz w:val="22"/>
          <w:szCs w:val="22"/>
        </w:rPr>
        <w:t xml:space="preserve"> </w:t>
      </w:r>
      <w:proofErr w:type="spellStart"/>
      <w:r w:rsidRPr="00852C28">
        <w:rPr>
          <w:sz w:val="22"/>
          <w:szCs w:val="22"/>
        </w:rPr>
        <w:t>буџетске</w:t>
      </w:r>
      <w:proofErr w:type="spellEnd"/>
      <w:r w:rsidRPr="00852C28">
        <w:rPr>
          <w:sz w:val="22"/>
          <w:szCs w:val="22"/>
        </w:rPr>
        <w:t xml:space="preserve"> </w:t>
      </w:r>
      <w:proofErr w:type="spellStart"/>
      <w:r w:rsidRPr="00852C28">
        <w:rPr>
          <w:sz w:val="22"/>
          <w:szCs w:val="22"/>
        </w:rPr>
        <w:t>линије</w:t>
      </w:r>
      <w:proofErr w:type="spellEnd"/>
      <w:r w:rsidRPr="00852C28">
        <w:rPr>
          <w:sz w:val="22"/>
          <w:szCs w:val="22"/>
        </w:rPr>
        <w:t xml:space="preserve">:    </w:t>
      </w:r>
    </w:p>
    <w:p w14:paraId="369E59D6" w14:textId="77777777" w:rsidR="00C030F6" w:rsidRPr="00601A14" w:rsidRDefault="00373C9D" w:rsidP="00373C9D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                                                           </w:t>
      </w:r>
    </w:p>
    <w:p w14:paraId="73E9423A" w14:textId="122CC8ED" w:rsidR="00C030F6" w:rsidRPr="00601A14" w:rsidRDefault="00373C9D" w:rsidP="00373C9D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број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                                    </w:t>
      </w:r>
    </w:p>
    <w:p w14:paraId="569EA2F4" w14:textId="5B24D947" w:rsidR="00373C9D" w:rsidRPr="00601A14" w:rsidRDefault="00373C9D" w:rsidP="00373C9D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јединична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вредност</w:t>
      </w:r>
      <w:proofErr w:type="spellEnd"/>
      <w:r w:rsidRPr="00601A14">
        <w:rPr>
          <w:sz w:val="22"/>
          <w:szCs w:val="22"/>
        </w:rPr>
        <w:t xml:space="preserve"> у </w:t>
      </w:r>
      <w:proofErr w:type="spellStart"/>
      <w:r w:rsidRPr="00601A14">
        <w:rPr>
          <w:sz w:val="22"/>
          <w:szCs w:val="22"/>
        </w:rPr>
        <w:t>еврима</w:t>
      </w:r>
      <w:proofErr w:type="spellEnd"/>
      <w:r w:rsidR="00090726">
        <w:rPr>
          <w:sz w:val="22"/>
          <w:szCs w:val="22"/>
        </w:rPr>
        <w:t>:</w:t>
      </w:r>
      <w:r w:rsidRPr="00601A14">
        <w:rPr>
          <w:sz w:val="22"/>
          <w:szCs w:val="22"/>
        </w:rPr>
        <w:t xml:space="preserve"> </w:t>
      </w:r>
    </w:p>
    <w:p w14:paraId="1EDE5C76" w14:textId="77777777" w:rsidR="00D63CF2" w:rsidRPr="00601A14" w:rsidRDefault="00373C9D" w:rsidP="009920EB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b/>
          <w:sz w:val="22"/>
          <w:szCs w:val="22"/>
          <w:lang w:val="sr-Latn-CS"/>
        </w:rPr>
      </w:pPr>
      <w:proofErr w:type="spellStart"/>
      <w:r w:rsidRPr="00601A14">
        <w:rPr>
          <w:b/>
          <w:sz w:val="22"/>
          <w:szCs w:val="22"/>
        </w:rPr>
        <w:t>укупан</w:t>
      </w:r>
      <w:proofErr w:type="spellEnd"/>
      <w:r w:rsidRPr="00601A14">
        <w:rPr>
          <w:b/>
          <w:sz w:val="22"/>
          <w:szCs w:val="22"/>
        </w:rPr>
        <w:t xml:space="preserve"> </w:t>
      </w:r>
      <w:proofErr w:type="spellStart"/>
      <w:r w:rsidRPr="00601A14">
        <w:rPr>
          <w:b/>
          <w:sz w:val="22"/>
          <w:szCs w:val="22"/>
        </w:rPr>
        <w:t>износ</w:t>
      </w:r>
      <w:proofErr w:type="spellEnd"/>
      <w:r w:rsidRPr="00601A14">
        <w:rPr>
          <w:b/>
          <w:sz w:val="22"/>
          <w:szCs w:val="22"/>
        </w:rPr>
        <w:t xml:space="preserve"> у </w:t>
      </w:r>
      <w:proofErr w:type="spellStart"/>
      <w:r w:rsidRPr="00601A14">
        <w:rPr>
          <w:b/>
          <w:sz w:val="22"/>
          <w:szCs w:val="22"/>
        </w:rPr>
        <w:t>еврима</w:t>
      </w:r>
      <w:proofErr w:type="spellEnd"/>
      <w:r w:rsidRPr="00601A14">
        <w:rPr>
          <w:b/>
          <w:sz w:val="22"/>
          <w:szCs w:val="22"/>
        </w:rPr>
        <w:t xml:space="preserve">:                          </w:t>
      </w:r>
    </w:p>
    <w:p w14:paraId="538DCAF8" w14:textId="77777777" w:rsidR="00C71DD0" w:rsidRPr="00601A14" w:rsidRDefault="00C71DD0" w:rsidP="00C71DD0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b/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         </w:t>
      </w:r>
    </w:p>
    <w:p w14:paraId="01B07D77" w14:textId="312AC063" w:rsidR="00C71DD0" w:rsidRPr="00601A14" w:rsidRDefault="00C71DD0" w:rsidP="00F5269E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/>
        <w:jc w:val="both"/>
        <w:rPr>
          <w:i/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</w:t>
      </w:r>
      <w:r w:rsidRPr="00090726">
        <w:rPr>
          <w:bCs/>
          <w:sz w:val="22"/>
          <w:szCs w:val="22"/>
        </w:rPr>
        <w:t>3.</w:t>
      </w:r>
      <w:r w:rsidRPr="00601A14">
        <w:rPr>
          <w:b/>
          <w:sz w:val="22"/>
          <w:szCs w:val="22"/>
        </w:rPr>
        <w:t xml:space="preserve"> </w:t>
      </w:r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Број</w:t>
      </w:r>
      <w:proofErr w:type="spellEnd"/>
      <w:r w:rsidRPr="00601A14">
        <w:rPr>
          <w:sz w:val="22"/>
          <w:szCs w:val="22"/>
        </w:rPr>
        <w:t xml:space="preserve"> и </w:t>
      </w:r>
      <w:proofErr w:type="spellStart"/>
      <w:r w:rsidRPr="00601A14">
        <w:rPr>
          <w:sz w:val="22"/>
          <w:szCs w:val="22"/>
        </w:rPr>
        <w:t>назив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буџетске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линије</w:t>
      </w:r>
      <w:proofErr w:type="spellEnd"/>
      <w:r w:rsidRPr="00601A14">
        <w:rPr>
          <w:sz w:val="22"/>
          <w:szCs w:val="22"/>
        </w:rPr>
        <w:t xml:space="preserve">: </w:t>
      </w:r>
    </w:p>
    <w:p w14:paraId="6AC9EAE3" w14:textId="77777777" w:rsidR="00C71DD0" w:rsidRPr="00601A14" w:rsidRDefault="00C71DD0" w:rsidP="00C71DD0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                                                           </w:t>
      </w:r>
    </w:p>
    <w:p w14:paraId="5F44EA32" w14:textId="2FB066F0" w:rsidR="00C71DD0" w:rsidRPr="00601A14" w:rsidRDefault="00C71DD0" w:rsidP="00C71DD0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број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                                   </w:t>
      </w:r>
    </w:p>
    <w:p w14:paraId="71D967F0" w14:textId="77777777" w:rsidR="00C71DD0" w:rsidRPr="00601A14" w:rsidRDefault="00C71DD0" w:rsidP="00C71DD0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јединична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вредност</w:t>
      </w:r>
      <w:proofErr w:type="spellEnd"/>
      <w:r w:rsidRPr="00601A14">
        <w:rPr>
          <w:sz w:val="22"/>
          <w:szCs w:val="22"/>
        </w:rPr>
        <w:t xml:space="preserve"> у </w:t>
      </w:r>
      <w:proofErr w:type="spellStart"/>
      <w:r w:rsidRPr="00601A14">
        <w:rPr>
          <w:sz w:val="22"/>
          <w:szCs w:val="22"/>
        </w:rPr>
        <w:t>еврима</w:t>
      </w:r>
      <w:proofErr w:type="spellEnd"/>
      <w:r w:rsidRPr="00601A14">
        <w:rPr>
          <w:sz w:val="22"/>
          <w:szCs w:val="22"/>
        </w:rPr>
        <w:t xml:space="preserve">:                    </w:t>
      </w:r>
    </w:p>
    <w:p w14:paraId="3C7551FB" w14:textId="77777777" w:rsidR="00CD2C11" w:rsidRPr="00601A14" w:rsidRDefault="00C71DD0" w:rsidP="00C71DD0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b/>
          <w:sz w:val="22"/>
          <w:szCs w:val="22"/>
          <w:lang w:val="sr-Latn-CS"/>
        </w:rPr>
      </w:pPr>
      <w:proofErr w:type="spellStart"/>
      <w:r w:rsidRPr="00601A14">
        <w:rPr>
          <w:b/>
          <w:sz w:val="22"/>
          <w:szCs w:val="22"/>
        </w:rPr>
        <w:t>укупан</w:t>
      </w:r>
      <w:proofErr w:type="spellEnd"/>
      <w:r w:rsidRPr="00601A14">
        <w:rPr>
          <w:b/>
          <w:sz w:val="22"/>
          <w:szCs w:val="22"/>
        </w:rPr>
        <w:t xml:space="preserve"> </w:t>
      </w:r>
      <w:proofErr w:type="spellStart"/>
      <w:r w:rsidRPr="00601A14">
        <w:rPr>
          <w:b/>
          <w:sz w:val="22"/>
          <w:szCs w:val="22"/>
        </w:rPr>
        <w:t>износ</w:t>
      </w:r>
      <w:proofErr w:type="spellEnd"/>
      <w:r w:rsidRPr="00601A14">
        <w:rPr>
          <w:b/>
          <w:sz w:val="22"/>
          <w:szCs w:val="22"/>
        </w:rPr>
        <w:t xml:space="preserve"> у </w:t>
      </w:r>
      <w:proofErr w:type="spellStart"/>
      <w:r w:rsidRPr="00601A14">
        <w:rPr>
          <w:b/>
          <w:sz w:val="22"/>
          <w:szCs w:val="22"/>
        </w:rPr>
        <w:t>еврима</w:t>
      </w:r>
      <w:proofErr w:type="spellEnd"/>
      <w:r w:rsidRPr="00601A14">
        <w:rPr>
          <w:b/>
          <w:sz w:val="22"/>
          <w:szCs w:val="22"/>
        </w:rPr>
        <w:t xml:space="preserve">:                         </w:t>
      </w:r>
    </w:p>
    <w:p w14:paraId="7BD6E452" w14:textId="77777777" w:rsidR="00CD2C11" w:rsidRPr="00601A14" w:rsidRDefault="00CD2C11" w:rsidP="00C71DD0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b/>
          <w:sz w:val="22"/>
          <w:szCs w:val="22"/>
          <w:lang w:val="sr-Latn-CS"/>
        </w:rPr>
      </w:pPr>
    </w:p>
    <w:p w14:paraId="7E020B55" w14:textId="77777777" w:rsidR="00CD2C11" w:rsidRPr="00601A14" w:rsidRDefault="00CD2C11" w:rsidP="00C71DD0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b/>
          <w:sz w:val="22"/>
          <w:szCs w:val="22"/>
          <w:lang w:val="sr-Latn-CS"/>
        </w:rPr>
      </w:pPr>
    </w:p>
    <w:p w14:paraId="2F79AB4C" w14:textId="01AF2071" w:rsidR="00CD2C11" w:rsidRPr="00601A14" w:rsidRDefault="00CD2C11" w:rsidP="00CD2C11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/>
        <w:jc w:val="both"/>
        <w:rPr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</w:t>
      </w:r>
      <w:r w:rsidRPr="00090726">
        <w:rPr>
          <w:bCs/>
          <w:sz w:val="22"/>
          <w:szCs w:val="22"/>
        </w:rPr>
        <w:t>4.</w:t>
      </w:r>
      <w:r w:rsidRPr="00601A14">
        <w:rPr>
          <w:b/>
          <w:sz w:val="22"/>
          <w:szCs w:val="22"/>
        </w:rPr>
        <w:t xml:space="preserve"> </w:t>
      </w:r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Број</w:t>
      </w:r>
      <w:proofErr w:type="spellEnd"/>
      <w:r w:rsidRPr="00601A14">
        <w:rPr>
          <w:sz w:val="22"/>
          <w:szCs w:val="22"/>
        </w:rPr>
        <w:t xml:space="preserve"> и </w:t>
      </w:r>
      <w:proofErr w:type="spellStart"/>
      <w:r w:rsidRPr="00601A14">
        <w:rPr>
          <w:sz w:val="22"/>
          <w:szCs w:val="22"/>
        </w:rPr>
        <w:t>назив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буџетске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линије</w:t>
      </w:r>
      <w:proofErr w:type="spellEnd"/>
      <w:r w:rsidRPr="00601A14">
        <w:rPr>
          <w:sz w:val="22"/>
          <w:szCs w:val="22"/>
        </w:rPr>
        <w:t xml:space="preserve">: </w:t>
      </w:r>
    </w:p>
    <w:p w14:paraId="69AD6058" w14:textId="77777777" w:rsidR="00CD2C11" w:rsidRPr="00601A14" w:rsidRDefault="00CD2C11" w:rsidP="00CD2C11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                                   </w:t>
      </w:r>
    </w:p>
    <w:p w14:paraId="3B55F2BA" w14:textId="367C4FB7" w:rsidR="00CD2C11" w:rsidRPr="00601A14" w:rsidRDefault="00CD2C11" w:rsidP="00CD2C11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број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јединица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мере</w:t>
      </w:r>
      <w:proofErr w:type="spellEnd"/>
      <w:r w:rsidRPr="00601A14">
        <w:rPr>
          <w:sz w:val="22"/>
          <w:szCs w:val="22"/>
        </w:rPr>
        <w:t xml:space="preserve">:                                  </w:t>
      </w:r>
    </w:p>
    <w:p w14:paraId="6B4D8C7B" w14:textId="77777777" w:rsidR="00CD2C11" w:rsidRPr="00601A14" w:rsidRDefault="00CD2C11" w:rsidP="00CD2C11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јединична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вредност</w:t>
      </w:r>
      <w:proofErr w:type="spellEnd"/>
      <w:r w:rsidRPr="00601A14">
        <w:rPr>
          <w:sz w:val="22"/>
          <w:szCs w:val="22"/>
        </w:rPr>
        <w:t xml:space="preserve"> у </w:t>
      </w:r>
      <w:proofErr w:type="spellStart"/>
      <w:r w:rsidRPr="00601A14">
        <w:rPr>
          <w:sz w:val="22"/>
          <w:szCs w:val="22"/>
        </w:rPr>
        <w:t>еврима</w:t>
      </w:r>
      <w:proofErr w:type="spellEnd"/>
      <w:r w:rsidRPr="00601A14">
        <w:rPr>
          <w:sz w:val="22"/>
          <w:szCs w:val="22"/>
        </w:rPr>
        <w:t xml:space="preserve">:                 </w:t>
      </w:r>
    </w:p>
    <w:p w14:paraId="19132C65" w14:textId="77777777" w:rsidR="00B8727C" w:rsidRPr="00601A14" w:rsidRDefault="00CD2C11" w:rsidP="00B8727C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b/>
          <w:sz w:val="22"/>
          <w:szCs w:val="22"/>
          <w:lang w:val="sr-Latn-CS"/>
        </w:rPr>
      </w:pPr>
      <w:proofErr w:type="spellStart"/>
      <w:r w:rsidRPr="00601A14">
        <w:rPr>
          <w:b/>
          <w:sz w:val="22"/>
          <w:szCs w:val="22"/>
        </w:rPr>
        <w:t>укупан</w:t>
      </w:r>
      <w:proofErr w:type="spellEnd"/>
      <w:r w:rsidRPr="00601A14">
        <w:rPr>
          <w:b/>
          <w:sz w:val="22"/>
          <w:szCs w:val="22"/>
        </w:rPr>
        <w:t xml:space="preserve"> </w:t>
      </w:r>
      <w:proofErr w:type="spellStart"/>
      <w:r w:rsidRPr="00601A14">
        <w:rPr>
          <w:b/>
          <w:sz w:val="22"/>
          <w:szCs w:val="22"/>
        </w:rPr>
        <w:t>износ</w:t>
      </w:r>
      <w:proofErr w:type="spellEnd"/>
      <w:r w:rsidRPr="00601A14">
        <w:rPr>
          <w:b/>
          <w:sz w:val="22"/>
          <w:szCs w:val="22"/>
        </w:rPr>
        <w:t xml:space="preserve"> у </w:t>
      </w:r>
      <w:proofErr w:type="spellStart"/>
      <w:r w:rsidRPr="00601A14">
        <w:rPr>
          <w:b/>
          <w:sz w:val="22"/>
          <w:szCs w:val="22"/>
        </w:rPr>
        <w:t>еврима</w:t>
      </w:r>
      <w:proofErr w:type="spellEnd"/>
      <w:r w:rsidRPr="00601A14">
        <w:rPr>
          <w:b/>
          <w:sz w:val="22"/>
          <w:szCs w:val="22"/>
        </w:rPr>
        <w:t xml:space="preserve">: </w:t>
      </w:r>
    </w:p>
    <w:p w14:paraId="0F9ACCC7" w14:textId="77777777" w:rsidR="00B8727C" w:rsidRPr="00601A14" w:rsidRDefault="00B8727C" w:rsidP="00B8727C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1080"/>
        <w:jc w:val="both"/>
        <w:rPr>
          <w:b/>
          <w:sz w:val="22"/>
          <w:szCs w:val="22"/>
          <w:lang w:val="sr-Latn-CS"/>
        </w:rPr>
      </w:pPr>
    </w:p>
    <w:p w14:paraId="40AE969B" w14:textId="77777777" w:rsidR="000A36A6" w:rsidRPr="00601A14" w:rsidRDefault="000A36A6" w:rsidP="005D020E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rPr>
          <w:sz w:val="22"/>
          <w:szCs w:val="22"/>
          <w:lang w:val="sr-Latn-CS"/>
        </w:rPr>
      </w:pPr>
    </w:p>
    <w:p w14:paraId="04D48783" w14:textId="77777777" w:rsidR="002A10A6" w:rsidRPr="00601A14" w:rsidRDefault="002A10A6" w:rsidP="002A1AFF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>Члан 7.</w:t>
      </w:r>
    </w:p>
    <w:p w14:paraId="685F5FD7" w14:textId="77777777" w:rsidR="005D5A97" w:rsidRPr="00601A14" w:rsidRDefault="002A10A6" w:rsidP="002A1AFF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  <w:r w:rsidRPr="00601A14">
        <w:rPr>
          <w:b/>
          <w:sz w:val="22"/>
          <w:szCs w:val="22"/>
          <w:u w:val="single"/>
        </w:rPr>
        <w:t>СМЕРНИЦЕ ЗА ПЛАЋАЊЕ</w:t>
      </w:r>
    </w:p>
    <w:p w14:paraId="2DEC9E3D" w14:textId="77777777" w:rsidR="00BC4B70" w:rsidRPr="00601A14" w:rsidRDefault="005D5A97" w:rsidP="00D72CF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92"/>
          <w:tab w:val="left" w:pos="2880"/>
        </w:tabs>
        <w:suppressAutoHyphens/>
        <w:ind w:left="720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 xml:space="preserve"> </w:t>
      </w:r>
    </w:p>
    <w:p w14:paraId="697F498C" w14:textId="4C25161A" w:rsidR="007E5D5E" w:rsidRDefault="00090726" w:rsidP="00090726">
      <w:pPr>
        <w:pStyle w:val="BodyTextIndent3"/>
        <w:tabs>
          <w:tab w:val="clear" w:pos="720"/>
          <w:tab w:val="left" w:pos="0"/>
        </w:tabs>
        <w:ind w:left="0" w:hanging="24"/>
        <w:jc w:val="both"/>
        <w:rPr>
          <w:bCs/>
          <w:szCs w:val="22"/>
        </w:rPr>
      </w:pPr>
      <w:r>
        <w:rPr>
          <w:bCs/>
          <w:szCs w:val="22"/>
        </w:rPr>
        <w:t xml:space="preserve">7.1 </w:t>
      </w:r>
      <w:proofErr w:type="spellStart"/>
      <w:r w:rsidR="009E7D1A" w:rsidRPr="00090726">
        <w:rPr>
          <w:bCs/>
          <w:szCs w:val="22"/>
        </w:rPr>
        <w:t>Координатор</w:t>
      </w:r>
      <w:proofErr w:type="spellEnd"/>
      <w:r w:rsidR="009E7D1A" w:rsidRPr="00090726">
        <w:rPr>
          <w:bCs/>
          <w:szCs w:val="22"/>
        </w:rPr>
        <w:t xml:space="preserve"> </w:t>
      </w:r>
      <w:proofErr w:type="spellStart"/>
      <w:r w:rsidR="009E7D1A" w:rsidRPr="00090726">
        <w:rPr>
          <w:bCs/>
          <w:szCs w:val="22"/>
        </w:rPr>
        <w:t>пројекта</w:t>
      </w:r>
      <w:proofErr w:type="spellEnd"/>
      <w:r w:rsidR="009E7D1A" w:rsidRPr="00090726">
        <w:rPr>
          <w:bCs/>
          <w:szCs w:val="22"/>
        </w:rPr>
        <w:t xml:space="preserve"> </w:t>
      </w:r>
      <w:proofErr w:type="spellStart"/>
      <w:r w:rsidR="009E7D1A" w:rsidRPr="00090726">
        <w:rPr>
          <w:bCs/>
          <w:szCs w:val="22"/>
        </w:rPr>
        <w:t>ће</w:t>
      </w:r>
      <w:proofErr w:type="spellEnd"/>
      <w:r w:rsidR="009E7D1A" w:rsidRPr="00090726">
        <w:rPr>
          <w:bCs/>
          <w:szCs w:val="22"/>
        </w:rPr>
        <w:t xml:space="preserve"> </w:t>
      </w:r>
      <w:proofErr w:type="spellStart"/>
      <w:r w:rsidR="009E7D1A" w:rsidRPr="00090726">
        <w:rPr>
          <w:bCs/>
          <w:szCs w:val="22"/>
        </w:rPr>
        <w:t>прву</w:t>
      </w:r>
      <w:proofErr w:type="spellEnd"/>
      <w:r w:rsidR="009E7D1A" w:rsidRPr="00090726">
        <w:rPr>
          <w:bCs/>
          <w:szCs w:val="22"/>
        </w:rPr>
        <w:t xml:space="preserve"> </w:t>
      </w:r>
      <w:proofErr w:type="spellStart"/>
      <w:r w:rsidR="009E7D1A" w:rsidRPr="00090726">
        <w:rPr>
          <w:bCs/>
          <w:szCs w:val="22"/>
        </w:rPr>
        <w:t>исплату</w:t>
      </w:r>
      <w:proofErr w:type="spellEnd"/>
      <w:r w:rsidR="009E7D1A" w:rsidRPr="00090726">
        <w:rPr>
          <w:bCs/>
          <w:szCs w:val="22"/>
        </w:rPr>
        <w:t xml:space="preserve"> </w:t>
      </w:r>
      <w:proofErr w:type="spellStart"/>
      <w:r w:rsidR="009E7D1A" w:rsidRPr="00090726">
        <w:rPr>
          <w:bCs/>
          <w:szCs w:val="22"/>
        </w:rPr>
        <w:t>кориснику</w:t>
      </w:r>
      <w:proofErr w:type="spellEnd"/>
      <w:r w:rsidR="009E7D1A" w:rsidRPr="00090726">
        <w:rPr>
          <w:bCs/>
          <w:szCs w:val="22"/>
        </w:rPr>
        <w:t xml:space="preserve"> </w:t>
      </w:r>
      <w:proofErr w:type="spellStart"/>
      <w:r w:rsidR="009E7D1A" w:rsidRPr="00090726">
        <w:rPr>
          <w:bCs/>
          <w:szCs w:val="22"/>
        </w:rPr>
        <w:t>пројекта</w:t>
      </w:r>
      <w:proofErr w:type="spellEnd"/>
      <w:r w:rsidR="009E7D1A" w:rsidRPr="00090726">
        <w:rPr>
          <w:bCs/>
          <w:szCs w:val="22"/>
        </w:rPr>
        <w:t xml:space="preserve"> </w:t>
      </w:r>
      <w:proofErr w:type="spellStart"/>
      <w:r w:rsidR="009E7D1A" w:rsidRPr="00090726">
        <w:rPr>
          <w:bCs/>
          <w:szCs w:val="22"/>
        </w:rPr>
        <w:t>извршити</w:t>
      </w:r>
      <w:proofErr w:type="spellEnd"/>
      <w:r w:rsidR="009E7D1A" w:rsidRPr="00090726">
        <w:rPr>
          <w:bCs/>
          <w:szCs w:val="22"/>
        </w:rPr>
        <w:t xml:space="preserve"> само на основу захтева за исплату месечних трошкова (авансна уплата). Након тога, корисник ће од координатора добити сваку наредну уплату за ангажовање на пројектним активностима искључиво по достављању доказа о утрошку претходно уплаћених средстава и испостављању рачуна. </w:t>
      </w:r>
    </w:p>
    <w:p w14:paraId="01DAA013" w14:textId="77777777" w:rsidR="00090726" w:rsidRPr="00090726" w:rsidRDefault="00090726" w:rsidP="00090726">
      <w:pPr>
        <w:pStyle w:val="BodyTextIndent3"/>
        <w:tabs>
          <w:tab w:val="clear" w:pos="720"/>
          <w:tab w:val="left" w:pos="0"/>
        </w:tabs>
        <w:ind w:left="0" w:hanging="24"/>
        <w:jc w:val="both"/>
        <w:rPr>
          <w:bCs/>
          <w:szCs w:val="22"/>
        </w:rPr>
      </w:pPr>
    </w:p>
    <w:p w14:paraId="53357353" w14:textId="46D75435" w:rsidR="006419FD" w:rsidRPr="00090726" w:rsidRDefault="009A07E9" w:rsidP="00090726">
      <w:pPr>
        <w:pStyle w:val="ListParagraph"/>
        <w:numPr>
          <w:ilvl w:val="1"/>
          <w:numId w:val="26"/>
        </w:numPr>
        <w:tabs>
          <w:tab w:val="left" w:pos="-1440"/>
          <w:tab w:val="left" w:pos="-720"/>
          <w:tab w:val="left" w:pos="0"/>
          <w:tab w:val="left" w:pos="450"/>
          <w:tab w:val="left" w:pos="567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  <w:proofErr w:type="spellStart"/>
      <w:r w:rsidRPr="00090726">
        <w:rPr>
          <w:sz w:val="22"/>
          <w:szCs w:val="22"/>
        </w:rPr>
        <w:t>Да</w:t>
      </w:r>
      <w:proofErr w:type="spellEnd"/>
      <w:r w:rsidRPr="00090726">
        <w:rPr>
          <w:sz w:val="22"/>
          <w:szCs w:val="22"/>
        </w:rPr>
        <w:t xml:space="preserve"> </w:t>
      </w:r>
      <w:proofErr w:type="spellStart"/>
      <w:r w:rsidRPr="00090726">
        <w:rPr>
          <w:sz w:val="22"/>
          <w:szCs w:val="22"/>
        </w:rPr>
        <w:t>би</w:t>
      </w:r>
      <w:proofErr w:type="spellEnd"/>
      <w:r w:rsidRPr="00090726">
        <w:rPr>
          <w:sz w:val="22"/>
          <w:szCs w:val="22"/>
        </w:rPr>
        <w:t xml:space="preserve"> </w:t>
      </w:r>
      <w:proofErr w:type="spellStart"/>
      <w:r w:rsidRPr="00090726">
        <w:rPr>
          <w:sz w:val="22"/>
          <w:szCs w:val="22"/>
        </w:rPr>
        <w:t>се</w:t>
      </w:r>
      <w:proofErr w:type="spellEnd"/>
      <w:r w:rsidRPr="00090726">
        <w:rPr>
          <w:sz w:val="22"/>
          <w:szCs w:val="22"/>
        </w:rPr>
        <w:t xml:space="preserve"> </w:t>
      </w:r>
      <w:proofErr w:type="spellStart"/>
      <w:r w:rsidRPr="00090726">
        <w:rPr>
          <w:sz w:val="22"/>
          <w:szCs w:val="22"/>
        </w:rPr>
        <w:t>плаћање</w:t>
      </w:r>
      <w:proofErr w:type="spellEnd"/>
      <w:r w:rsidRPr="00090726">
        <w:rPr>
          <w:sz w:val="22"/>
          <w:szCs w:val="22"/>
        </w:rPr>
        <w:t xml:space="preserve"> извршило, корисник ће координатору пројекта приложити: </w:t>
      </w:r>
    </w:p>
    <w:p w14:paraId="44960D78" w14:textId="35E9F7D5" w:rsidR="00F5269E" w:rsidRPr="00601A14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>(1)</w:t>
      </w:r>
      <w:r w:rsidR="00EE1B69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копију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извода</w:t>
      </w:r>
      <w:proofErr w:type="spellEnd"/>
      <w:r w:rsidRPr="00601A14">
        <w:rPr>
          <w:sz w:val="22"/>
          <w:szCs w:val="22"/>
        </w:rPr>
        <w:t xml:space="preserve"> о </w:t>
      </w:r>
      <w:proofErr w:type="spellStart"/>
      <w:r w:rsidRPr="00601A14">
        <w:rPr>
          <w:sz w:val="22"/>
          <w:szCs w:val="22"/>
        </w:rPr>
        <w:t>висини</w:t>
      </w:r>
      <w:proofErr w:type="spellEnd"/>
      <w:r w:rsidRPr="00601A14">
        <w:rPr>
          <w:sz w:val="22"/>
          <w:szCs w:val="22"/>
        </w:rPr>
        <w:t xml:space="preserve"> примљене уплате од координатора пројекта;</w:t>
      </w:r>
    </w:p>
    <w:p w14:paraId="4B8F9806" w14:textId="6BD57BA5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(2)</w:t>
      </w:r>
      <w:r w:rsidR="00EE1B69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копију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извода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на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коме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се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види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плаћање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доприноса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пореза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нета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хонораре</w:t>
      </w:r>
      <w:proofErr w:type="spellEnd"/>
      <w:r w:rsidRPr="00601A14">
        <w:rPr>
          <w:sz w:val="22"/>
          <w:szCs w:val="22"/>
        </w:rPr>
        <w:t>;</w:t>
      </w:r>
    </w:p>
    <w:p w14:paraId="5EC7F971" w14:textId="78ABE418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(3)</w:t>
      </w:r>
      <w:r w:rsidR="00EE1B69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копију</w:t>
      </w:r>
      <w:proofErr w:type="spellEnd"/>
      <w:r w:rsidRPr="00601A14">
        <w:rPr>
          <w:sz w:val="22"/>
          <w:szCs w:val="22"/>
        </w:rPr>
        <w:t xml:space="preserve"> ППП ПД </w:t>
      </w:r>
      <w:proofErr w:type="spellStart"/>
      <w:r w:rsidRPr="00601A14">
        <w:rPr>
          <w:sz w:val="22"/>
          <w:szCs w:val="22"/>
        </w:rPr>
        <w:t>обрасца</w:t>
      </w:r>
      <w:proofErr w:type="spellEnd"/>
      <w:r w:rsidRPr="00601A14">
        <w:rPr>
          <w:sz w:val="22"/>
          <w:szCs w:val="22"/>
        </w:rPr>
        <w:t>;</w:t>
      </w:r>
    </w:p>
    <w:p w14:paraId="38B94708" w14:textId="09280C3F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 xml:space="preserve">(4) </w:t>
      </w:r>
      <w:proofErr w:type="spellStart"/>
      <w:r w:rsidRPr="00601A14">
        <w:rPr>
          <w:sz w:val="22"/>
          <w:szCs w:val="22"/>
        </w:rPr>
        <w:t>копију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обавештења</w:t>
      </w:r>
      <w:proofErr w:type="spellEnd"/>
      <w:r w:rsidRPr="00601A14">
        <w:rPr>
          <w:sz w:val="22"/>
          <w:szCs w:val="22"/>
        </w:rPr>
        <w:t xml:space="preserve"> о </w:t>
      </w:r>
      <w:proofErr w:type="spellStart"/>
      <w:r w:rsidRPr="00601A14">
        <w:rPr>
          <w:sz w:val="22"/>
          <w:szCs w:val="22"/>
        </w:rPr>
        <w:t>успешном</w:t>
      </w:r>
      <w:proofErr w:type="spellEnd"/>
      <w:r w:rsidRPr="00601A14">
        <w:rPr>
          <w:sz w:val="22"/>
          <w:szCs w:val="22"/>
        </w:rPr>
        <w:t xml:space="preserve"> пријему пријаве електронским путем;</w:t>
      </w:r>
    </w:p>
    <w:p w14:paraId="36E6D5B9" w14:textId="26B64014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(5)</w:t>
      </w:r>
      <w:r w:rsidR="00CC70CF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копију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решења</w:t>
      </w:r>
      <w:proofErr w:type="spellEnd"/>
      <w:r w:rsidRPr="00601A14">
        <w:rPr>
          <w:sz w:val="22"/>
          <w:szCs w:val="22"/>
        </w:rPr>
        <w:t xml:space="preserve"> о </w:t>
      </w:r>
      <w:proofErr w:type="spellStart"/>
      <w:r w:rsidRPr="00601A14">
        <w:rPr>
          <w:sz w:val="22"/>
          <w:szCs w:val="22"/>
        </w:rPr>
        <w:t>коришћењу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сопственог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аутомобила</w:t>
      </w:r>
      <w:proofErr w:type="spellEnd"/>
      <w:r w:rsidRPr="00601A14">
        <w:rPr>
          <w:sz w:val="22"/>
          <w:szCs w:val="22"/>
        </w:rPr>
        <w:t xml:space="preserve"> у </w:t>
      </w:r>
      <w:proofErr w:type="spellStart"/>
      <w:r w:rsidRPr="00601A14">
        <w:rPr>
          <w:sz w:val="22"/>
          <w:szCs w:val="22"/>
        </w:rPr>
        <w:t>службене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сврхе</w:t>
      </w:r>
      <w:proofErr w:type="spellEnd"/>
      <w:r w:rsidRPr="00601A14">
        <w:rPr>
          <w:sz w:val="22"/>
          <w:szCs w:val="22"/>
        </w:rPr>
        <w:t xml:space="preserve"> (</w:t>
      </w:r>
      <w:proofErr w:type="spellStart"/>
      <w:r w:rsidRPr="00090726">
        <w:rPr>
          <w:sz w:val="22"/>
          <w:szCs w:val="22"/>
        </w:rPr>
        <w:t>са</w:t>
      </w:r>
      <w:proofErr w:type="spellEnd"/>
      <w:r w:rsidRPr="00090726">
        <w:rPr>
          <w:sz w:val="22"/>
          <w:szCs w:val="22"/>
        </w:rPr>
        <w:t xml:space="preserve"> </w:t>
      </w:r>
      <w:proofErr w:type="spellStart"/>
      <w:r w:rsidRPr="00090726">
        <w:rPr>
          <w:sz w:val="22"/>
          <w:szCs w:val="22"/>
        </w:rPr>
        <w:t>подацима</w:t>
      </w:r>
      <w:proofErr w:type="spellEnd"/>
      <w:r w:rsidRPr="00090726">
        <w:rPr>
          <w:sz w:val="22"/>
          <w:szCs w:val="22"/>
        </w:rPr>
        <w:t xml:space="preserve"> </w:t>
      </w:r>
      <w:proofErr w:type="spellStart"/>
      <w:r w:rsidRPr="00090726">
        <w:rPr>
          <w:sz w:val="22"/>
          <w:szCs w:val="22"/>
        </w:rPr>
        <w:t>регистарских</w:t>
      </w:r>
      <w:proofErr w:type="spellEnd"/>
      <w:r w:rsidRPr="00090726">
        <w:rPr>
          <w:sz w:val="22"/>
          <w:szCs w:val="22"/>
        </w:rPr>
        <w:t xml:space="preserve"> </w:t>
      </w:r>
      <w:proofErr w:type="spellStart"/>
      <w:r w:rsidRPr="00090726">
        <w:rPr>
          <w:sz w:val="22"/>
          <w:szCs w:val="22"/>
        </w:rPr>
        <w:t>ознака</w:t>
      </w:r>
      <w:proofErr w:type="spellEnd"/>
      <w:r w:rsidRPr="00090726">
        <w:rPr>
          <w:sz w:val="22"/>
          <w:szCs w:val="22"/>
        </w:rPr>
        <w:t xml:space="preserve"> </w:t>
      </w:r>
      <w:proofErr w:type="spellStart"/>
      <w:r w:rsidRPr="00090726">
        <w:rPr>
          <w:sz w:val="22"/>
          <w:szCs w:val="22"/>
        </w:rPr>
        <w:t>аутомобила</w:t>
      </w:r>
      <w:proofErr w:type="spellEnd"/>
      <w:r w:rsidRPr="00090726">
        <w:rPr>
          <w:sz w:val="22"/>
          <w:szCs w:val="22"/>
        </w:rPr>
        <w:t xml:space="preserve"> и </w:t>
      </w:r>
      <w:proofErr w:type="spellStart"/>
      <w:r w:rsidRPr="00090726">
        <w:rPr>
          <w:sz w:val="22"/>
          <w:szCs w:val="22"/>
        </w:rPr>
        <w:t>периода</w:t>
      </w:r>
      <w:proofErr w:type="spellEnd"/>
      <w:r w:rsidRPr="00090726">
        <w:rPr>
          <w:sz w:val="22"/>
          <w:szCs w:val="22"/>
        </w:rPr>
        <w:t xml:space="preserve"> коришћења); </w:t>
      </w:r>
    </w:p>
    <w:p w14:paraId="50A1EF8D" w14:textId="7948C55E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(6)</w:t>
      </w:r>
      <w:r w:rsidR="00E95399"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табелу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трошкова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гориво</w:t>
      </w:r>
      <w:proofErr w:type="spellEnd"/>
      <w:r w:rsidRPr="00601A14">
        <w:rPr>
          <w:sz w:val="22"/>
          <w:szCs w:val="22"/>
        </w:rPr>
        <w:t xml:space="preserve"> (</w:t>
      </w:r>
      <w:proofErr w:type="spellStart"/>
      <w:r w:rsidRPr="00601A14">
        <w:rPr>
          <w:sz w:val="22"/>
          <w:szCs w:val="22"/>
        </w:rPr>
        <w:t>са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подацима</w:t>
      </w:r>
      <w:proofErr w:type="spellEnd"/>
      <w:r w:rsidRPr="00601A14">
        <w:rPr>
          <w:sz w:val="22"/>
          <w:szCs w:val="22"/>
        </w:rPr>
        <w:t xml:space="preserve">: </w:t>
      </w:r>
      <w:proofErr w:type="spellStart"/>
      <w:r w:rsidRPr="00601A14">
        <w:rPr>
          <w:sz w:val="22"/>
          <w:szCs w:val="22"/>
        </w:rPr>
        <w:t>датума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релације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пређене</w:t>
      </w:r>
      <w:proofErr w:type="spellEnd"/>
      <w:r w:rsidRPr="00601A14">
        <w:rPr>
          <w:sz w:val="22"/>
          <w:szCs w:val="22"/>
        </w:rPr>
        <w:t xml:space="preserve"> </w:t>
      </w:r>
      <w:r w:rsidR="00B431DA">
        <w:rPr>
          <w:sz w:val="22"/>
          <w:szCs w:val="22"/>
          <w:lang w:val="sr-Cyrl-RS"/>
        </w:rPr>
        <w:t>к</w:t>
      </w:r>
      <w:proofErr w:type="spellStart"/>
      <w:r w:rsidRPr="00601A14">
        <w:rPr>
          <w:sz w:val="22"/>
          <w:szCs w:val="22"/>
        </w:rPr>
        <w:t>илометраже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износа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по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километру</w:t>
      </w:r>
      <w:proofErr w:type="spellEnd"/>
      <w:r w:rsidRPr="00601A14">
        <w:rPr>
          <w:sz w:val="22"/>
          <w:szCs w:val="22"/>
        </w:rPr>
        <w:t xml:space="preserve">, </w:t>
      </w:r>
      <w:proofErr w:type="spellStart"/>
      <w:r w:rsidRPr="00601A14">
        <w:rPr>
          <w:sz w:val="22"/>
          <w:szCs w:val="22"/>
        </w:rPr>
        <w:t>укупног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износа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дан</w:t>
      </w:r>
      <w:proofErr w:type="spellEnd"/>
      <w:r w:rsidRPr="00601A14">
        <w:rPr>
          <w:sz w:val="22"/>
          <w:szCs w:val="22"/>
        </w:rPr>
        <w:t xml:space="preserve"> и </w:t>
      </w:r>
      <w:proofErr w:type="spellStart"/>
      <w:r w:rsidRPr="00601A14">
        <w:rPr>
          <w:sz w:val="22"/>
          <w:szCs w:val="22"/>
        </w:rPr>
        <w:t>укупног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износа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месец</w:t>
      </w:r>
      <w:proofErr w:type="spellEnd"/>
      <w:r w:rsidRPr="00601A14">
        <w:rPr>
          <w:sz w:val="22"/>
          <w:szCs w:val="22"/>
        </w:rPr>
        <w:t>);</w:t>
      </w:r>
      <w:r w:rsidRPr="00601A14">
        <w:rPr>
          <w:sz w:val="22"/>
          <w:szCs w:val="22"/>
        </w:rPr>
        <w:tab/>
      </w:r>
    </w:p>
    <w:p w14:paraId="6F6FC9CA" w14:textId="0F114F7F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(7)</w:t>
      </w:r>
      <w:r w:rsidR="0028669C"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табелу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трошкова</w:t>
      </w:r>
      <w:proofErr w:type="spellEnd"/>
      <w:r w:rsidRPr="00601A14">
        <w:rPr>
          <w:sz w:val="22"/>
          <w:szCs w:val="22"/>
        </w:rPr>
        <w:t xml:space="preserve"> у </w:t>
      </w:r>
      <w:proofErr w:type="spellStart"/>
      <w:r w:rsidRPr="00601A14">
        <w:rPr>
          <w:sz w:val="22"/>
          <w:szCs w:val="22"/>
        </w:rPr>
        <w:t>складу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утврђеним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моделом</w:t>
      </w:r>
      <w:proofErr w:type="spellEnd"/>
      <w:r w:rsidRPr="00601A14">
        <w:rPr>
          <w:sz w:val="22"/>
          <w:szCs w:val="22"/>
        </w:rPr>
        <w:t>;</w:t>
      </w:r>
    </w:p>
    <w:p w14:paraId="2E9D34DB" w14:textId="317C0A73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(8)</w:t>
      </w:r>
      <w:r w:rsidR="0028669C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оригинал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финансијски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извештај</w:t>
      </w:r>
      <w:proofErr w:type="spellEnd"/>
      <w:r w:rsidRPr="00601A14">
        <w:rPr>
          <w:sz w:val="22"/>
          <w:szCs w:val="22"/>
        </w:rPr>
        <w:t xml:space="preserve"> о </w:t>
      </w:r>
      <w:proofErr w:type="spellStart"/>
      <w:r w:rsidRPr="00601A14">
        <w:rPr>
          <w:sz w:val="22"/>
          <w:szCs w:val="22"/>
        </w:rPr>
        <w:t>утрошеним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средствима</w:t>
      </w:r>
      <w:proofErr w:type="spellEnd"/>
      <w:r w:rsidRPr="00601A14">
        <w:rPr>
          <w:sz w:val="22"/>
          <w:szCs w:val="22"/>
        </w:rPr>
        <w:t xml:space="preserve"> (</w:t>
      </w:r>
      <w:proofErr w:type="spellStart"/>
      <w:r w:rsidRPr="00601A14">
        <w:rPr>
          <w:sz w:val="22"/>
          <w:szCs w:val="22"/>
        </w:rPr>
        <w:t>према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достављеном</w:t>
      </w:r>
      <w:proofErr w:type="spellEnd"/>
      <w:r w:rsidRPr="00601A14">
        <w:rPr>
          <w:sz w:val="22"/>
          <w:szCs w:val="22"/>
        </w:rPr>
        <w:t xml:space="preserve"> моделу);</w:t>
      </w:r>
    </w:p>
    <w:p w14:paraId="600193BE" w14:textId="19695982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(9)</w:t>
      </w:r>
      <w:r w:rsidR="0028669C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оригинал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захтев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нову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уплату</w:t>
      </w:r>
      <w:proofErr w:type="spellEnd"/>
      <w:r w:rsidRPr="00601A14">
        <w:rPr>
          <w:sz w:val="22"/>
          <w:szCs w:val="22"/>
        </w:rPr>
        <w:t xml:space="preserve"> (</w:t>
      </w:r>
      <w:proofErr w:type="spellStart"/>
      <w:r w:rsidRPr="00601A14">
        <w:rPr>
          <w:sz w:val="22"/>
          <w:szCs w:val="22"/>
        </w:rPr>
        <w:t>према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достављеном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моделу</w:t>
      </w:r>
      <w:proofErr w:type="spellEnd"/>
      <w:r w:rsidRPr="00601A14">
        <w:rPr>
          <w:sz w:val="22"/>
          <w:szCs w:val="22"/>
        </w:rPr>
        <w:t>);</w:t>
      </w:r>
    </w:p>
    <w:p w14:paraId="378DC63A" w14:textId="0B6428AA" w:rsidR="00F5269E" w:rsidRPr="00090726" w:rsidRDefault="00F5269E" w:rsidP="006A77A6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360"/>
        <w:jc w:val="both"/>
        <w:rPr>
          <w:sz w:val="22"/>
          <w:szCs w:val="22"/>
        </w:rPr>
      </w:pPr>
      <w:r w:rsidRPr="00601A14">
        <w:rPr>
          <w:sz w:val="22"/>
          <w:szCs w:val="22"/>
        </w:rPr>
        <w:t>(10)</w:t>
      </w:r>
      <w:r w:rsidR="0028669C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Оригиналне</w:t>
      </w:r>
      <w:proofErr w:type="spellEnd"/>
      <w:r w:rsidRPr="00601A14">
        <w:rPr>
          <w:sz w:val="22"/>
          <w:szCs w:val="22"/>
        </w:rPr>
        <w:t xml:space="preserve"> </w:t>
      </w:r>
      <w:r w:rsidR="00CC2CF3">
        <w:rPr>
          <w:sz w:val="22"/>
          <w:szCs w:val="22"/>
        </w:rPr>
        <w:t xml:space="preserve">Time sheet </w:t>
      </w:r>
      <w:proofErr w:type="spellStart"/>
      <w:r w:rsidRPr="00601A14">
        <w:rPr>
          <w:sz w:val="22"/>
          <w:szCs w:val="22"/>
        </w:rPr>
        <w:t>члана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пројектног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тима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за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месец</w:t>
      </w:r>
      <w:proofErr w:type="spellEnd"/>
      <w:r w:rsidRPr="00601A14">
        <w:rPr>
          <w:sz w:val="22"/>
          <w:szCs w:val="22"/>
        </w:rPr>
        <w:t xml:space="preserve"> за који се потражује нова уплата (према достављеном моделу).</w:t>
      </w:r>
    </w:p>
    <w:p w14:paraId="2698E45B" w14:textId="2084F6A3" w:rsidR="008F18ED" w:rsidRPr="00786046" w:rsidRDefault="00581C7D" w:rsidP="00786046">
      <w:pPr>
        <w:pStyle w:val="ListParagraph"/>
        <w:numPr>
          <w:ilvl w:val="1"/>
          <w:numId w:val="26"/>
        </w:numPr>
        <w:tabs>
          <w:tab w:val="left" w:pos="-1440"/>
          <w:tab w:val="left" w:pos="-720"/>
          <w:tab w:val="left" w:pos="450"/>
          <w:tab w:val="left" w:pos="567"/>
          <w:tab w:val="left" w:pos="2592"/>
          <w:tab w:val="left" w:pos="2880"/>
        </w:tabs>
        <w:suppressAutoHyphens/>
        <w:jc w:val="both"/>
        <w:rPr>
          <w:color w:val="FF0000"/>
          <w:sz w:val="22"/>
          <w:szCs w:val="22"/>
          <w:lang w:val="sr-Latn-CS"/>
        </w:rPr>
      </w:pPr>
      <w:r w:rsidRPr="00047CC2">
        <w:rPr>
          <w:color w:val="000000" w:themeColor="text1"/>
          <w:sz w:val="22"/>
          <w:szCs w:val="22"/>
        </w:rPr>
        <w:lastRenderedPageBreak/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Уплате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ће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се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вршити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од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стране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координатора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пројекта</w:t>
      </w:r>
      <w:proofErr w:type="spellEnd"/>
      <w:r w:rsidRPr="00047CC2">
        <w:rPr>
          <w:color w:val="000000" w:themeColor="text1"/>
          <w:sz w:val="22"/>
          <w:szCs w:val="22"/>
        </w:rPr>
        <w:t xml:space="preserve"> у </w:t>
      </w:r>
      <w:proofErr w:type="spellStart"/>
      <w:r w:rsidRPr="00047CC2">
        <w:rPr>
          <w:color w:val="000000" w:themeColor="text1"/>
          <w:sz w:val="22"/>
          <w:szCs w:val="22"/>
        </w:rPr>
        <w:t>корист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корисника</w:t>
      </w:r>
      <w:proofErr w:type="spellEnd"/>
      <w:r w:rsidRPr="00047CC2">
        <w:rPr>
          <w:color w:val="000000" w:themeColor="text1"/>
          <w:sz w:val="22"/>
          <w:szCs w:val="22"/>
        </w:rPr>
        <w:t xml:space="preserve"> у </w:t>
      </w:r>
      <w:proofErr w:type="spellStart"/>
      <w:r w:rsidRPr="00047CC2">
        <w:rPr>
          <w:color w:val="000000" w:themeColor="text1"/>
          <w:sz w:val="22"/>
          <w:szCs w:val="22"/>
        </w:rPr>
        <w:t>року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Pr="00047CC2">
        <w:rPr>
          <w:color w:val="000000" w:themeColor="text1"/>
          <w:sz w:val="22"/>
          <w:szCs w:val="22"/>
        </w:rPr>
        <w:t>од</w:t>
      </w:r>
      <w:proofErr w:type="spellEnd"/>
      <w:r w:rsidRPr="00047CC2">
        <w:rPr>
          <w:color w:val="000000" w:themeColor="text1"/>
          <w:sz w:val="22"/>
          <w:szCs w:val="22"/>
        </w:rPr>
        <w:t xml:space="preserve"> </w:t>
      </w:r>
      <w:r w:rsidR="00845084" w:rsidRPr="00047CC2">
        <w:rPr>
          <w:color w:val="000000" w:themeColor="text1"/>
          <w:sz w:val="22"/>
          <w:szCs w:val="22"/>
          <w:highlight w:val="yellow"/>
        </w:rPr>
        <w:t>&lt;10&gt;</w:t>
      </w:r>
      <w:r w:rsidR="009E7D1A" w:rsidRPr="00047CC2">
        <w:rPr>
          <w:color w:val="000000" w:themeColor="text1"/>
          <w:sz w:val="22"/>
          <w:szCs w:val="22"/>
          <w:highlight w:val="yellow"/>
        </w:rPr>
        <w:t xml:space="preserve"> </w:t>
      </w:r>
      <w:r w:rsidR="003E5C1D" w:rsidRPr="00047CC2">
        <w:rPr>
          <w:color w:val="000000" w:themeColor="text1"/>
          <w:sz w:val="22"/>
          <w:szCs w:val="22"/>
        </w:rPr>
        <w:t xml:space="preserve">  </w:t>
      </w:r>
      <w:proofErr w:type="spellStart"/>
      <w:r w:rsidR="003E5C1D" w:rsidRPr="00047CC2">
        <w:rPr>
          <w:color w:val="000000" w:themeColor="text1"/>
          <w:sz w:val="22"/>
          <w:szCs w:val="22"/>
        </w:rPr>
        <w:t>дана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од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дана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пријема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писменог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захтева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за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плаћање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од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</w:t>
      </w:r>
      <w:proofErr w:type="spellStart"/>
      <w:r w:rsidR="003E5C1D" w:rsidRPr="00047CC2">
        <w:rPr>
          <w:color w:val="000000" w:themeColor="text1"/>
          <w:sz w:val="22"/>
          <w:szCs w:val="22"/>
        </w:rPr>
        <w:t>стране</w:t>
      </w:r>
      <w:proofErr w:type="spellEnd"/>
      <w:r w:rsidR="003E5C1D" w:rsidRPr="00047CC2">
        <w:rPr>
          <w:color w:val="000000" w:themeColor="text1"/>
          <w:sz w:val="22"/>
          <w:szCs w:val="22"/>
        </w:rPr>
        <w:t xml:space="preserve"> корисника, уз обавезу навођења броја уговора</w:t>
      </w:r>
      <w:r w:rsidR="003E5C1D" w:rsidRPr="00786046">
        <w:rPr>
          <w:sz w:val="22"/>
          <w:szCs w:val="22"/>
        </w:rPr>
        <w:t xml:space="preserve">. </w:t>
      </w:r>
    </w:p>
    <w:p w14:paraId="527D365F" w14:textId="77777777" w:rsidR="00C430FD" w:rsidRDefault="00D535C2" w:rsidP="00786046">
      <w:pPr>
        <w:numPr>
          <w:ilvl w:val="1"/>
          <w:numId w:val="26"/>
        </w:numPr>
        <w:tabs>
          <w:tab w:val="left" w:pos="-1440"/>
          <w:tab w:val="left" w:pos="-720"/>
          <w:tab w:val="left" w:pos="0"/>
          <w:tab w:val="left" w:pos="450"/>
          <w:tab w:val="left" w:pos="567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spacing w:before="24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>Уплате ће се вршити на рачун корисника у динарској противвредности по средњем курсу НБС на дан кад су средства регистрована тј. била видљива на рачуну координатора пројекта:</w:t>
      </w:r>
    </w:p>
    <w:p w14:paraId="289BC702" w14:textId="77777777" w:rsidR="00684C96" w:rsidRPr="00601A14" w:rsidRDefault="00684C96" w:rsidP="00684C96">
      <w:pPr>
        <w:tabs>
          <w:tab w:val="left" w:pos="-1440"/>
          <w:tab w:val="left" w:pos="-720"/>
          <w:tab w:val="left" w:pos="0"/>
          <w:tab w:val="left" w:pos="450"/>
          <w:tab w:val="left" w:pos="567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spacing w:before="240"/>
        <w:ind w:left="540"/>
        <w:jc w:val="both"/>
        <w:rPr>
          <w:sz w:val="22"/>
          <w:szCs w:val="22"/>
          <w:lang w:val="sr-Latn-CS"/>
        </w:rPr>
      </w:pPr>
    </w:p>
    <w:p w14:paraId="7B2E7229" w14:textId="02718492" w:rsidR="008F18ED" w:rsidRPr="00601A14" w:rsidRDefault="008F18ED" w:rsidP="00E47944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ab/>
      </w:r>
      <w:proofErr w:type="spellStart"/>
      <w:r w:rsidR="006561A2" w:rsidRPr="00601A14">
        <w:rPr>
          <w:sz w:val="22"/>
          <w:szCs w:val="22"/>
          <w:u w:val="single"/>
        </w:rPr>
        <w:t>Број</w:t>
      </w:r>
      <w:proofErr w:type="spellEnd"/>
      <w:r w:rsidR="006561A2" w:rsidRPr="00601A14">
        <w:rPr>
          <w:sz w:val="22"/>
          <w:szCs w:val="22"/>
          <w:u w:val="single"/>
        </w:rPr>
        <w:t xml:space="preserve"> </w:t>
      </w:r>
      <w:proofErr w:type="spellStart"/>
      <w:r w:rsidR="006561A2" w:rsidRPr="00601A14">
        <w:rPr>
          <w:sz w:val="22"/>
          <w:szCs w:val="22"/>
          <w:u w:val="single"/>
        </w:rPr>
        <w:t>рачуна</w:t>
      </w:r>
      <w:proofErr w:type="spellEnd"/>
      <w:r w:rsidR="006561A2" w:rsidRPr="00601A14">
        <w:rPr>
          <w:sz w:val="22"/>
          <w:szCs w:val="22"/>
          <w:u w:val="single"/>
        </w:rPr>
        <w:t xml:space="preserve">:        </w:t>
      </w:r>
      <w:r w:rsidRPr="00601A14">
        <w:rPr>
          <w:sz w:val="22"/>
          <w:szCs w:val="22"/>
        </w:rPr>
        <w:tab/>
      </w:r>
      <w:r w:rsidR="008B1C61" w:rsidRPr="008B1C61">
        <w:rPr>
          <w:sz w:val="22"/>
          <w:szCs w:val="22"/>
          <w:highlight w:val="yellow"/>
        </w:rPr>
        <w:t>&lt;</w:t>
      </w:r>
      <w:r w:rsidR="00E15FA5" w:rsidRPr="008B1C61">
        <w:rPr>
          <w:sz w:val="22"/>
          <w:szCs w:val="22"/>
          <w:highlight w:val="yellow"/>
        </w:rPr>
        <w:t>____________</w:t>
      </w:r>
      <w:r w:rsidR="008B1C61" w:rsidRPr="008B1C61">
        <w:rPr>
          <w:sz w:val="22"/>
          <w:szCs w:val="22"/>
          <w:highlight w:val="yellow"/>
        </w:rPr>
        <w:t>&gt;</w:t>
      </w:r>
    </w:p>
    <w:p w14:paraId="3FDE9850" w14:textId="1CD72FA1" w:rsidR="00E47671" w:rsidRPr="00601A14" w:rsidRDefault="00E47944" w:rsidP="00E47671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ab/>
      </w:r>
      <w:r w:rsidRPr="00601A14">
        <w:rPr>
          <w:sz w:val="22"/>
          <w:szCs w:val="22"/>
        </w:rPr>
        <w:tab/>
      </w:r>
      <w:r w:rsidRPr="00601A14">
        <w:rPr>
          <w:sz w:val="22"/>
          <w:szCs w:val="22"/>
        </w:rPr>
        <w:tab/>
      </w:r>
      <w:r w:rsidRPr="00601A14">
        <w:rPr>
          <w:sz w:val="22"/>
          <w:szCs w:val="22"/>
        </w:rPr>
        <w:tab/>
      </w:r>
      <w:r w:rsidRPr="00601A14">
        <w:rPr>
          <w:sz w:val="22"/>
          <w:szCs w:val="22"/>
        </w:rPr>
        <w:tab/>
        <w:t xml:space="preserve"> </w:t>
      </w:r>
      <w:proofErr w:type="spellStart"/>
      <w:r w:rsidRPr="00601A14">
        <w:rPr>
          <w:sz w:val="22"/>
          <w:szCs w:val="22"/>
        </w:rPr>
        <w:t>Модел</w:t>
      </w:r>
      <w:proofErr w:type="spellEnd"/>
      <w:r w:rsidRPr="00601A14">
        <w:rPr>
          <w:sz w:val="22"/>
          <w:szCs w:val="22"/>
        </w:rPr>
        <w:t xml:space="preserve"> 97 </w:t>
      </w:r>
      <w:r w:rsidR="00856D17">
        <w:rPr>
          <w:sz w:val="22"/>
          <w:szCs w:val="22"/>
          <w:lang w:val="sr-Cyrl-RS"/>
        </w:rPr>
        <w:t>позив на број</w:t>
      </w:r>
      <w:r w:rsidR="008B1C61">
        <w:rPr>
          <w:sz w:val="22"/>
          <w:szCs w:val="22"/>
        </w:rPr>
        <w:t xml:space="preserve"> </w:t>
      </w:r>
      <w:r w:rsidR="008B1C61" w:rsidRPr="008B1C61">
        <w:rPr>
          <w:sz w:val="22"/>
          <w:szCs w:val="22"/>
          <w:highlight w:val="yellow"/>
        </w:rPr>
        <w:t>&lt;</w:t>
      </w:r>
      <w:r w:rsidR="00856D17" w:rsidRPr="008B1C61">
        <w:rPr>
          <w:sz w:val="22"/>
          <w:szCs w:val="22"/>
          <w:highlight w:val="yellow"/>
          <w:lang w:val="sr-Cyrl-RS"/>
        </w:rPr>
        <w:t xml:space="preserve"> </w:t>
      </w:r>
      <w:r w:rsidR="00E15FA5" w:rsidRPr="008B1C61">
        <w:rPr>
          <w:sz w:val="22"/>
          <w:szCs w:val="22"/>
          <w:highlight w:val="yellow"/>
        </w:rPr>
        <w:t>_____________</w:t>
      </w:r>
      <w:r w:rsidR="008B1C61" w:rsidRPr="008B1C61">
        <w:rPr>
          <w:sz w:val="22"/>
          <w:szCs w:val="22"/>
          <w:highlight w:val="yellow"/>
        </w:rPr>
        <w:t>&gt;</w:t>
      </w:r>
    </w:p>
    <w:p w14:paraId="598613FF" w14:textId="4C6F568D" w:rsidR="008F18ED" w:rsidRPr="00601A14" w:rsidRDefault="008F18ED" w:rsidP="00E47671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ab/>
      </w:r>
      <w:proofErr w:type="spellStart"/>
      <w:r w:rsidRPr="00601A14">
        <w:rPr>
          <w:sz w:val="22"/>
          <w:szCs w:val="22"/>
          <w:u w:val="single"/>
        </w:rPr>
        <w:t>Банка</w:t>
      </w:r>
      <w:proofErr w:type="spellEnd"/>
      <w:r w:rsidRPr="00601A14">
        <w:rPr>
          <w:sz w:val="22"/>
          <w:szCs w:val="22"/>
          <w:u w:val="single"/>
        </w:rPr>
        <w:t>:</w:t>
      </w:r>
      <w:r w:rsidR="00AF45CB" w:rsidRPr="00601A14">
        <w:rPr>
          <w:sz w:val="22"/>
          <w:szCs w:val="22"/>
          <w:u w:val="single"/>
        </w:rPr>
        <w:tab/>
      </w:r>
      <w:r w:rsidR="00AF45CB" w:rsidRPr="00601A14">
        <w:rPr>
          <w:sz w:val="22"/>
          <w:szCs w:val="22"/>
        </w:rPr>
        <w:tab/>
      </w:r>
      <w:r w:rsidR="00AF45CB" w:rsidRPr="00601A14">
        <w:rPr>
          <w:sz w:val="22"/>
          <w:szCs w:val="22"/>
        </w:rPr>
        <w:tab/>
      </w:r>
      <w:r w:rsidR="008B1C61" w:rsidRPr="008B1C61">
        <w:rPr>
          <w:sz w:val="22"/>
          <w:szCs w:val="22"/>
          <w:highlight w:val="yellow"/>
        </w:rPr>
        <w:t>&lt;</w:t>
      </w:r>
      <w:r w:rsidR="00E15FA5" w:rsidRPr="008B1C61">
        <w:rPr>
          <w:sz w:val="22"/>
          <w:szCs w:val="22"/>
          <w:highlight w:val="yellow"/>
        </w:rPr>
        <w:t xml:space="preserve">_____________ </w:t>
      </w:r>
      <w:r w:rsidR="008B1C61" w:rsidRPr="008B1C61">
        <w:rPr>
          <w:sz w:val="22"/>
          <w:szCs w:val="22"/>
          <w:highlight w:val="yellow"/>
        </w:rPr>
        <w:t>&gt;</w:t>
      </w:r>
    </w:p>
    <w:p w14:paraId="07B9FCCD" w14:textId="77777777" w:rsidR="006561A2" w:rsidRDefault="006561A2" w:rsidP="00B8727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color w:val="FF0000"/>
          <w:sz w:val="22"/>
          <w:szCs w:val="22"/>
          <w:lang w:val="sr-Latn-CS"/>
        </w:rPr>
      </w:pPr>
      <w:r w:rsidRPr="00601A14">
        <w:rPr>
          <w:color w:val="FF0000"/>
          <w:sz w:val="22"/>
          <w:szCs w:val="22"/>
        </w:rPr>
        <w:tab/>
      </w:r>
    </w:p>
    <w:p w14:paraId="0523EBD0" w14:textId="3044D97B" w:rsidR="00684C96" w:rsidRPr="00A64235" w:rsidRDefault="006B3F0E" w:rsidP="00B8727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Cyrl-RS"/>
        </w:rPr>
      </w:pPr>
      <w:r w:rsidRPr="00A64235">
        <w:rPr>
          <w:sz w:val="22"/>
          <w:szCs w:val="22"/>
          <w:lang w:val="sr-Cyrl-RS"/>
        </w:rPr>
        <w:t>7.5. Корисник се обавезује да сва уплаћена, а не утрошена средства врати Координатору уплатом на рачун Координатора</w:t>
      </w:r>
      <w:r w:rsidR="00A64235">
        <w:rPr>
          <w:sz w:val="22"/>
          <w:szCs w:val="22"/>
          <w:lang w:val="sr-Latn-RS"/>
        </w:rPr>
        <w:t>.</w:t>
      </w:r>
      <w:r w:rsidRPr="00A64235">
        <w:rPr>
          <w:sz w:val="22"/>
          <w:szCs w:val="22"/>
          <w:lang w:val="sr-Cyrl-RS"/>
        </w:rPr>
        <w:t xml:space="preserve"> </w:t>
      </w:r>
    </w:p>
    <w:p w14:paraId="25CCB50C" w14:textId="77777777" w:rsidR="006B3F0E" w:rsidRPr="00A64235" w:rsidRDefault="006B3F0E" w:rsidP="00B8727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Cyrl-RS"/>
        </w:rPr>
      </w:pPr>
    </w:p>
    <w:p w14:paraId="239CACF8" w14:textId="0298E58B" w:rsidR="006B3F0E" w:rsidRPr="00A64235" w:rsidRDefault="006B3F0E" w:rsidP="006B3F0E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both"/>
        <w:rPr>
          <w:sz w:val="22"/>
          <w:szCs w:val="22"/>
          <w:lang w:val="sr-Latn-CS"/>
        </w:rPr>
      </w:pPr>
      <w:r w:rsidRPr="00A64235">
        <w:rPr>
          <w:sz w:val="22"/>
          <w:szCs w:val="22"/>
          <w:highlight w:val="yellow"/>
          <w:lang w:val="sr-Cyrl-RS"/>
        </w:rPr>
        <w:t xml:space="preserve">Број рачуна </w:t>
      </w:r>
      <w:r w:rsidRPr="00A64235">
        <w:rPr>
          <w:sz w:val="22"/>
          <w:szCs w:val="22"/>
          <w:highlight w:val="yellow"/>
        </w:rPr>
        <w:t>&lt;____________&gt;</w:t>
      </w:r>
    </w:p>
    <w:p w14:paraId="4CA464E2" w14:textId="77777777" w:rsidR="006B3F0E" w:rsidRPr="00A64235" w:rsidRDefault="006B3F0E" w:rsidP="006B3F0E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both"/>
        <w:rPr>
          <w:sz w:val="22"/>
          <w:szCs w:val="22"/>
          <w:lang w:val="sr-Latn-CS"/>
        </w:rPr>
      </w:pPr>
      <w:r w:rsidRPr="00A64235">
        <w:rPr>
          <w:sz w:val="22"/>
          <w:szCs w:val="22"/>
        </w:rPr>
        <w:tab/>
      </w:r>
      <w:r w:rsidRPr="00A64235">
        <w:rPr>
          <w:sz w:val="22"/>
          <w:szCs w:val="22"/>
        </w:rPr>
        <w:tab/>
      </w:r>
      <w:r w:rsidRPr="00A64235">
        <w:rPr>
          <w:sz w:val="22"/>
          <w:szCs w:val="22"/>
        </w:rPr>
        <w:tab/>
      </w:r>
      <w:r w:rsidRPr="00A64235">
        <w:rPr>
          <w:sz w:val="22"/>
          <w:szCs w:val="22"/>
        </w:rPr>
        <w:tab/>
      </w:r>
      <w:r w:rsidRPr="00A64235">
        <w:rPr>
          <w:sz w:val="22"/>
          <w:szCs w:val="22"/>
        </w:rPr>
        <w:tab/>
        <w:t xml:space="preserve"> </w:t>
      </w:r>
      <w:proofErr w:type="spellStart"/>
      <w:r w:rsidRPr="00A64235">
        <w:rPr>
          <w:sz w:val="22"/>
          <w:szCs w:val="22"/>
        </w:rPr>
        <w:t>Модел</w:t>
      </w:r>
      <w:proofErr w:type="spellEnd"/>
      <w:r w:rsidRPr="00A64235">
        <w:rPr>
          <w:sz w:val="22"/>
          <w:szCs w:val="22"/>
        </w:rPr>
        <w:t xml:space="preserve"> 97 </w:t>
      </w:r>
      <w:r w:rsidRPr="00A64235">
        <w:rPr>
          <w:sz w:val="22"/>
          <w:szCs w:val="22"/>
          <w:lang w:val="sr-Cyrl-RS"/>
        </w:rPr>
        <w:t>позив на број</w:t>
      </w:r>
      <w:r w:rsidRPr="00A64235">
        <w:rPr>
          <w:sz w:val="22"/>
          <w:szCs w:val="22"/>
        </w:rPr>
        <w:t xml:space="preserve"> </w:t>
      </w:r>
      <w:r w:rsidRPr="00A64235">
        <w:rPr>
          <w:sz w:val="22"/>
          <w:szCs w:val="22"/>
          <w:highlight w:val="yellow"/>
        </w:rPr>
        <w:t>&lt;</w:t>
      </w:r>
      <w:r w:rsidRPr="00A64235">
        <w:rPr>
          <w:sz w:val="22"/>
          <w:szCs w:val="22"/>
          <w:highlight w:val="yellow"/>
          <w:lang w:val="sr-Cyrl-RS"/>
        </w:rPr>
        <w:t xml:space="preserve"> </w:t>
      </w:r>
      <w:r w:rsidRPr="00A64235">
        <w:rPr>
          <w:sz w:val="22"/>
          <w:szCs w:val="22"/>
          <w:highlight w:val="yellow"/>
        </w:rPr>
        <w:t>_____________&gt;</w:t>
      </w:r>
    </w:p>
    <w:p w14:paraId="59BF1FAF" w14:textId="77777777" w:rsidR="006B3F0E" w:rsidRPr="00A64235" w:rsidRDefault="006B3F0E" w:rsidP="006B3F0E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both"/>
        <w:rPr>
          <w:sz w:val="22"/>
          <w:szCs w:val="22"/>
          <w:lang w:val="sr-Latn-RS"/>
        </w:rPr>
      </w:pPr>
      <w:r w:rsidRPr="00A64235">
        <w:rPr>
          <w:sz w:val="22"/>
          <w:szCs w:val="22"/>
        </w:rPr>
        <w:tab/>
      </w:r>
      <w:proofErr w:type="spellStart"/>
      <w:r w:rsidRPr="00A64235">
        <w:rPr>
          <w:sz w:val="22"/>
          <w:szCs w:val="22"/>
          <w:u w:val="single"/>
        </w:rPr>
        <w:t>Банка</w:t>
      </w:r>
      <w:proofErr w:type="spellEnd"/>
      <w:r w:rsidRPr="00A64235">
        <w:rPr>
          <w:sz w:val="22"/>
          <w:szCs w:val="22"/>
          <w:u w:val="single"/>
        </w:rPr>
        <w:t>:</w:t>
      </w:r>
      <w:r w:rsidRPr="00A64235">
        <w:rPr>
          <w:sz w:val="22"/>
          <w:szCs w:val="22"/>
          <w:u w:val="single"/>
        </w:rPr>
        <w:tab/>
      </w:r>
      <w:r w:rsidRPr="00A64235">
        <w:rPr>
          <w:sz w:val="22"/>
          <w:szCs w:val="22"/>
        </w:rPr>
        <w:tab/>
      </w:r>
      <w:r w:rsidRPr="00A64235">
        <w:rPr>
          <w:sz w:val="22"/>
          <w:szCs w:val="22"/>
        </w:rPr>
        <w:tab/>
      </w:r>
      <w:r w:rsidRPr="00A64235">
        <w:rPr>
          <w:sz w:val="22"/>
          <w:szCs w:val="22"/>
          <w:highlight w:val="yellow"/>
        </w:rPr>
        <w:t>&lt;_____________ &gt;</w:t>
      </w:r>
    </w:p>
    <w:p w14:paraId="142F5C30" w14:textId="77777777" w:rsidR="006B3F0E" w:rsidRPr="00A64235" w:rsidRDefault="006B3F0E" w:rsidP="006B3F0E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  <w:r w:rsidRPr="00A64235">
        <w:rPr>
          <w:sz w:val="22"/>
          <w:szCs w:val="22"/>
        </w:rPr>
        <w:tab/>
      </w:r>
    </w:p>
    <w:p w14:paraId="046DC52C" w14:textId="77777777" w:rsidR="006B3F0E" w:rsidRPr="006B3F0E" w:rsidRDefault="006B3F0E" w:rsidP="00B8727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color w:val="FF0000"/>
          <w:sz w:val="22"/>
          <w:szCs w:val="22"/>
          <w:lang w:val="sr-Cyrl-RS"/>
        </w:rPr>
      </w:pPr>
    </w:p>
    <w:p w14:paraId="4E1A4BE6" w14:textId="77777777" w:rsidR="00AF45CB" w:rsidRPr="00601A14" w:rsidRDefault="00180E2E" w:rsidP="00AF45CB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>Члан 8.</w:t>
      </w:r>
    </w:p>
    <w:p w14:paraId="61DE9F61" w14:textId="77777777" w:rsidR="002A1AFF" w:rsidRPr="00601A14" w:rsidRDefault="00AF45CB" w:rsidP="002A1AFF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  <w:r w:rsidRPr="00601A14">
        <w:rPr>
          <w:b/>
          <w:sz w:val="22"/>
          <w:szCs w:val="22"/>
          <w:u w:val="single"/>
        </w:rPr>
        <w:t xml:space="preserve">СМЕРНИЦЕ ЗА ИЗВЕШТАВАЊЕ </w:t>
      </w:r>
    </w:p>
    <w:p w14:paraId="34952A80" w14:textId="77777777" w:rsidR="002A1AFF" w:rsidRPr="00601A14" w:rsidRDefault="002A1AFF" w:rsidP="002A1AFF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lang w:val="sr-Latn-CS"/>
        </w:rPr>
      </w:pPr>
    </w:p>
    <w:p w14:paraId="598C374E" w14:textId="220C79FA" w:rsidR="002A1AFF" w:rsidRPr="00601A14" w:rsidRDefault="007E5D5E" w:rsidP="00066B4D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8.1</w:t>
      </w:r>
      <w:r w:rsidR="00D34AC4">
        <w:rPr>
          <w:b/>
          <w:sz w:val="22"/>
          <w:szCs w:val="22"/>
          <w:lang w:val="sr-Cyrl-RS"/>
        </w:rPr>
        <w:t xml:space="preserve"> </w:t>
      </w:r>
      <w:proofErr w:type="spellStart"/>
      <w:r w:rsidR="009E7D1A" w:rsidRPr="009E7D1A">
        <w:rPr>
          <w:sz w:val="22"/>
          <w:szCs w:val="22"/>
        </w:rPr>
        <w:t>Корисник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ће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сву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пројектну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документацију</w:t>
      </w:r>
      <w:proofErr w:type="spellEnd"/>
      <w:r w:rsidR="00D34AC4">
        <w:rPr>
          <w:sz w:val="22"/>
          <w:szCs w:val="22"/>
          <w:lang w:val="sr-Cyrl-RS"/>
        </w:rPr>
        <w:t xml:space="preserve"> </w:t>
      </w:r>
      <w:r w:rsidR="009E7D1A" w:rsidRPr="009E7D1A">
        <w:rPr>
          <w:sz w:val="22"/>
          <w:szCs w:val="22"/>
        </w:rPr>
        <w:t>у</w:t>
      </w:r>
      <w:r w:rsidR="00D34AC4">
        <w:rPr>
          <w:sz w:val="22"/>
          <w:szCs w:val="22"/>
          <w:lang w:val="sr-Cyrl-RS"/>
        </w:rPr>
        <w:t xml:space="preserve"> </w:t>
      </w:r>
      <w:proofErr w:type="spellStart"/>
      <w:r w:rsidR="009E7D1A" w:rsidRPr="009E7D1A">
        <w:rPr>
          <w:sz w:val="22"/>
          <w:szCs w:val="22"/>
        </w:rPr>
        <w:t>вези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са</w:t>
      </w:r>
      <w:proofErr w:type="spellEnd"/>
      <w:r w:rsidR="00D34AC4">
        <w:rPr>
          <w:sz w:val="22"/>
          <w:szCs w:val="22"/>
          <w:lang w:val="sr-Cyrl-RS"/>
        </w:rPr>
        <w:t xml:space="preserve"> </w:t>
      </w:r>
      <w:proofErr w:type="spellStart"/>
      <w:r w:rsidR="009E7D1A" w:rsidRPr="009E7D1A">
        <w:rPr>
          <w:sz w:val="22"/>
          <w:szCs w:val="22"/>
        </w:rPr>
        <w:t>реализованим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активностима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достављати</w:t>
      </w:r>
      <w:proofErr w:type="spellEnd"/>
      <w:r w:rsidR="009E7D1A" w:rsidRPr="009E7D1A">
        <w:rPr>
          <w:sz w:val="22"/>
          <w:szCs w:val="22"/>
        </w:rPr>
        <w:t xml:space="preserve"> </w:t>
      </w:r>
      <w:proofErr w:type="spellStart"/>
      <w:r w:rsidR="009E7D1A" w:rsidRPr="009E7D1A">
        <w:rPr>
          <w:sz w:val="22"/>
          <w:szCs w:val="22"/>
        </w:rPr>
        <w:t>координатору</w:t>
      </w:r>
      <w:proofErr w:type="spellEnd"/>
      <w:r w:rsidR="009E7D1A" w:rsidRPr="009E7D1A">
        <w:rPr>
          <w:sz w:val="22"/>
          <w:szCs w:val="22"/>
        </w:rPr>
        <w:t xml:space="preserve"> пројекта. Достављена пројектна документација ће представљати део обавезне архиве за извештавање. </w:t>
      </w:r>
    </w:p>
    <w:p w14:paraId="73329E20" w14:textId="77777777" w:rsidR="00066B4D" w:rsidRPr="00601A14" w:rsidRDefault="00066B4D" w:rsidP="00066B4D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</w:p>
    <w:p w14:paraId="77E915F3" w14:textId="2800A906" w:rsidR="000A36A6" w:rsidRPr="00601A14" w:rsidRDefault="007E5D5E" w:rsidP="002A1AFF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b/>
          <w:sz w:val="22"/>
          <w:szCs w:val="22"/>
          <w:u w:val="single"/>
          <w:lang w:val="sr-Latn-CS"/>
        </w:rPr>
      </w:pPr>
      <w:r w:rsidRPr="00601A14">
        <w:rPr>
          <w:b/>
          <w:sz w:val="22"/>
          <w:szCs w:val="22"/>
        </w:rPr>
        <w:t xml:space="preserve"> </w:t>
      </w:r>
      <w:proofErr w:type="gramStart"/>
      <w:r w:rsidRPr="00601A14">
        <w:rPr>
          <w:b/>
          <w:sz w:val="22"/>
          <w:szCs w:val="22"/>
        </w:rPr>
        <w:t xml:space="preserve">8.2  </w:t>
      </w:r>
      <w:proofErr w:type="spellStart"/>
      <w:r w:rsidR="009E7D1A">
        <w:rPr>
          <w:sz w:val="22"/>
          <w:szCs w:val="22"/>
        </w:rPr>
        <w:t>Корисник</w:t>
      </w:r>
      <w:proofErr w:type="spellEnd"/>
      <w:proofErr w:type="gramEnd"/>
      <w:r w:rsidR="009E7D1A">
        <w:rPr>
          <w:sz w:val="22"/>
          <w:szCs w:val="22"/>
        </w:rPr>
        <w:t xml:space="preserve"> </w:t>
      </w:r>
      <w:proofErr w:type="spellStart"/>
      <w:r w:rsidR="009E7D1A">
        <w:rPr>
          <w:sz w:val="22"/>
          <w:szCs w:val="22"/>
        </w:rPr>
        <w:t>је</w:t>
      </w:r>
      <w:proofErr w:type="spellEnd"/>
      <w:r w:rsidR="009E7D1A">
        <w:rPr>
          <w:sz w:val="22"/>
          <w:szCs w:val="22"/>
        </w:rPr>
        <w:t xml:space="preserve"> у </w:t>
      </w:r>
      <w:proofErr w:type="spellStart"/>
      <w:r w:rsidR="009E7D1A">
        <w:rPr>
          <w:sz w:val="22"/>
          <w:szCs w:val="22"/>
        </w:rPr>
        <w:t>обавези</w:t>
      </w:r>
      <w:proofErr w:type="spellEnd"/>
      <w:r w:rsidR="009E7D1A">
        <w:rPr>
          <w:sz w:val="22"/>
          <w:szCs w:val="22"/>
        </w:rPr>
        <w:t xml:space="preserve"> да води пројектну архиву (финансијску и програмску) за активности у којима је непосредно учествовао, а према смерницама које буде добио од менаџера пројекта. </w:t>
      </w:r>
    </w:p>
    <w:p w14:paraId="43FC13DF" w14:textId="77777777" w:rsidR="006C3EDE" w:rsidRPr="00601A14" w:rsidRDefault="006C3EDE" w:rsidP="008F18ED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rPr>
          <w:sz w:val="22"/>
          <w:szCs w:val="22"/>
          <w:u w:val="single"/>
          <w:lang w:val="sr-Latn-CS"/>
        </w:rPr>
      </w:pPr>
    </w:p>
    <w:p w14:paraId="389330F2" w14:textId="77777777" w:rsidR="0035591F" w:rsidRDefault="0035591F" w:rsidP="00416700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lang w:val="sr-Latn-CS"/>
        </w:rPr>
      </w:pPr>
    </w:p>
    <w:p w14:paraId="01C99314" w14:textId="77777777" w:rsidR="00416700" w:rsidRPr="00601A14" w:rsidRDefault="00180E2E" w:rsidP="00416700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>Члан 9.</w:t>
      </w:r>
    </w:p>
    <w:p w14:paraId="2D1C0D9B" w14:textId="77777777" w:rsidR="00416700" w:rsidRPr="00601A14" w:rsidRDefault="00416700" w:rsidP="002A1AFF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center"/>
        <w:rPr>
          <w:b/>
          <w:sz w:val="22"/>
          <w:szCs w:val="22"/>
          <w:u w:val="single"/>
          <w:lang w:val="sr-Latn-CS"/>
        </w:rPr>
      </w:pPr>
      <w:r w:rsidRPr="00601A14">
        <w:rPr>
          <w:b/>
          <w:sz w:val="22"/>
          <w:szCs w:val="22"/>
          <w:u w:val="single"/>
        </w:rPr>
        <w:t xml:space="preserve">ЗАВРШНЕ ОДРЕДБЕ </w:t>
      </w:r>
    </w:p>
    <w:p w14:paraId="2842B4A6" w14:textId="77777777" w:rsidR="00180E2E" w:rsidRPr="00601A14" w:rsidRDefault="00180E2E" w:rsidP="008F18ED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rPr>
          <w:sz w:val="22"/>
          <w:szCs w:val="22"/>
          <w:lang w:val="sr-Latn-CS"/>
        </w:rPr>
      </w:pPr>
    </w:p>
    <w:p w14:paraId="22191DC5" w14:textId="3867B144" w:rsidR="008F18ED" w:rsidRPr="00B57457" w:rsidRDefault="002A1AFF" w:rsidP="003E4B4A">
      <w:pPr>
        <w:tabs>
          <w:tab w:val="left" w:pos="-1440"/>
          <w:tab w:val="left" w:pos="-720"/>
          <w:tab w:val="left" w:pos="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9.1</w:t>
      </w:r>
      <w:r w:rsidR="00D34AC4">
        <w:rPr>
          <w:b/>
          <w:sz w:val="22"/>
          <w:szCs w:val="22"/>
          <w:lang w:val="sr-Cyrl-RS"/>
        </w:rPr>
        <w:t xml:space="preserve"> </w:t>
      </w:r>
      <w:proofErr w:type="spellStart"/>
      <w:r w:rsidR="00416700" w:rsidRPr="00601A14">
        <w:rPr>
          <w:sz w:val="22"/>
          <w:szCs w:val="22"/>
        </w:rPr>
        <w:t>Овај</w:t>
      </w:r>
      <w:proofErr w:type="spellEnd"/>
      <w:r w:rsidR="00416700" w:rsidRPr="00601A14">
        <w:rPr>
          <w:sz w:val="22"/>
          <w:szCs w:val="22"/>
        </w:rPr>
        <w:t xml:space="preserve"> </w:t>
      </w:r>
      <w:proofErr w:type="spellStart"/>
      <w:r w:rsidR="00416700" w:rsidRPr="00601A14">
        <w:rPr>
          <w:sz w:val="22"/>
          <w:szCs w:val="22"/>
        </w:rPr>
        <w:t>Споразум</w:t>
      </w:r>
      <w:proofErr w:type="spellEnd"/>
      <w:r w:rsidR="00416700" w:rsidRPr="00601A14">
        <w:rPr>
          <w:sz w:val="22"/>
          <w:szCs w:val="22"/>
        </w:rPr>
        <w:t xml:space="preserve"> </w:t>
      </w:r>
      <w:proofErr w:type="spellStart"/>
      <w:r w:rsidR="00416700" w:rsidRPr="00601A14">
        <w:rPr>
          <w:sz w:val="22"/>
          <w:szCs w:val="22"/>
        </w:rPr>
        <w:t>ступа</w:t>
      </w:r>
      <w:proofErr w:type="spellEnd"/>
      <w:r w:rsidR="00416700" w:rsidRPr="00601A14">
        <w:rPr>
          <w:sz w:val="22"/>
          <w:szCs w:val="22"/>
        </w:rPr>
        <w:t xml:space="preserve"> </w:t>
      </w:r>
      <w:proofErr w:type="spellStart"/>
      <w:r w:rsidR="00416700" w:rsidRPr="00601A14">
        <w:rPr>
          <w:sz w:val="22"/>
          <w:szCs w:val="22"/>
        </w:rPr>
        <w:t>на</w:t>
      </w:r>
      <w:proofErr w:type="spellEnd"/>
      <w:r w:rsidR="00416700" w:rsidRPr="00601A14">
        <w:rPr>
          <w:sz w:val="22"/>
          <w:szCs w:val="22"/>
        </w:rPr>
        <w:t xml:space="preserve"> </w:t>
      </w:r>
      <w:proofErr w:type="spellStart"/>
      <w:r w:rsidR="00416700" w:rsidRPr="00601A14">
        <w:rPr>
          <w:sz w:val="22"/>
          <w:szCs w:val="22"/>
        </w:rPr>
        <w:t>снагу</w:t>
      </w:r>
      <w:proofErr w:type="spellEnd"/>
      <w:r w:rsidR="00D34AC4">
        <w:rPr>
          <w:sz w:val="22"/>
          <w:szCs w:val="22"/>
          <w:lang w:val="sr-Cyrl-RS"/>
        </w:rPr>
        <w:t xml:space="preserve"> </w:t>
      </w:r>
      <w:r w:rsidR="008B1C61" w:rsidRPr="008B1C61">
        <w:rPr>
          <w:sz w:val="22"/>
          <w:szCs w:val="22"/>
          <w:highlight w:val="yellow"/>
        </w:rPr>
        <w:t>&lt;</w:t>
      </w:r>
      <w:r w:rsidR="00E15FA5" w:rsidRPr="008B1C61">
        <w:rPr>
          <w:sz w:val="22"/>
          <w:szCs w:val="22"/>
          <w:highlight w:val="yellow"/>
        </w:rPr>
        <w:t>_____________</w:t>
      </w:r>
      <w:r w:rsidR="008B1C61" w:rsidRPr="008B1C61">
        <w:rPr>
          <w:sz w:val="22"/>
          <w:szCs w:val="22"/>
          <w:highlight w:val="yellow"/>
        </w:rPr>
        <w:t>&gt;</w:t>
      </w:r>
      <w:r w:rsidR="008B1C61">
        <w:rPr>
          <w:sz w:val="22"/>
          <w:szCs w:val="22"/>
        </w:rPr>
        <w:t xml:space="preserve"> </w:t>
      </w:r>
      <w:r w:rsidR="00E977E4" w:rsidRPr="00601A14">
        <w:rPr>
          <w:sz w:val="22"/>
          <w:szCs w:val="22"/>
        </w:rPr>
        <w:t xml:space="preserve">и </w:t>
      </w:r>
      <w:proofErr w:type="spellStart"/>
      <w:r w:rsidR="00E977E4" w:rsidRPr="00601A14">
        <w:rPr>
          <w:sz w:val="22"/>
          <w:szCs w:val="22"/>
        </w:rPr>
        <w:t>истиче</w:t>
      </w:r>
      <w:proofErr w:type="spell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на</w:t>
      </w:r>
      <w:proofErr w:type="spell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дан</w:t>
      </w:r>
      <w:proofErr w:type="spell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окончања</w:t>
      </w:r>
      <w:proofErr w:type="spell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спровођења</w:t>
      </w:r>
      <w:proofErr w:type="spell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Пројекта</w:t>
      </w:r>
      <w:proofErr w:type="spellEnd"/>
      <w:r w:rsidR="00E977E4" w:rsidRPr="00601A14">
        <w:rPr>
          <w:sz w:val="22"/>
          <w:szCs w:val="22"/>
        </w:rPr>
        <w:t xml:space="preserve"> у </w:t>
      </w:r>
      <w:proofErr w:type="spellStart"/>
      <w:r w:rsidR="00E977E4" w:rsidRPr="00601A14">
        <w:rPr>
          <w:sz w:val="22"/>
          <w:szCs w:val="22"/>
        </w:rPr>
        <w:t>складу</w:t>
      </w:r>
      <w:proofErr w:type="spell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са</w:t>
      </w:r>
      <w:proofErr w:type="spellEnd"/>
      <w:r w:rsidR="00E977E4" w:rsidRPr="00601A14">
        <w:rPr>
          <w:sz w:val="22"/>
          <w:szCs w:val="22"/>
        </w:rPr>
        <w:t xml:space="preserve"> чланом 2. став 2.3. </w:t>
      </w:r>
      <w:proofErr w:type="spellStart"/>
      <w:r w:rsidR="00E977E4" w:rsidRPr="00601A14">
        <w:rPr>
          <w:sz w:val="22"/>
          <w:szCs w:val="22"/>
        </w:rPr>
        <w:t>Уговора</w:t>
      </w:r>
      <w:proofErr w:type="spell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број</w:t>
      </w:r>
      <w:proofErr w:type="spellEnd"/>
      <w:r w:rsidR="00E977E4" w:rsidRPr="00601A14">
        <w:rPr>
          <w:sz w:val="22"/>
          <w:szCs w:val="22"/>
        </w:rPr>
        <w:t xml:space="preserve">: </w:t>
      </w:r>
      <w:r w:rsidR="008B1C61" w:rsidRPr="008B1C61">
        <w:rPr>
          <w:sz w:val="22"/>
          <w:szCs w:val="22"/>
          <w:highlight w:val="yellow"/>
        </w:rPr>
        <w:t>&lt;</w:t>
      </w:r>
      <w:r w:rsidR="00E977E4" w:rsidRPr="008B1C61">
        <w:rPr>
          <w:sz w:val="22"/>
          <w:szCs w:val="22"/>
          <w:highlight w:val="yellow"/>
        </w:rPr>
        <w:t xml:space="preserve"> </w:t>
      </w:r>
      <w:r w:rsidR="00E15FA5" w:rsidRPr="008B1C61">
        <w:rPr>
          <w:sz w:val="22"/>
          <w:szCs w:val="22"/>
          <w:highlight w:val="yellow"/>
        </w:rPr>
        <w:t>_____________</w:t>
      </w:r>
      <w:r w:rsidR="008B1C61" w:rsidRPr="008B1C61">
        <w:rPr>
          <w:sz w:val="22"/>
          <w:szCs w:val="22"/>
          <w:highlight w:val="yellow"/>
        </w:rPr>
        <w:t>&gt;</w:t>
      </w:r>
      <w:r w:rsidR="00E15FA5" w:rsidRPr="008B1C61">
        <w:rPr>
          <w:sz w:val="22"/>
          <w:szCs w:val="22"/>
          <w:highlight w:val="yellow"/>
        </w:rPr>
        <w:t xml:space="preserve"> </w:t>
      </w:r>
    </w:p>
    <w:p w14:paraId="3897E3C3" w14:textId="77777777" w:rsidR="00F756D3" w:rsidRPr="00601A14" w:rsidRDefault="00F756D3" w:rsidP="003C2AC5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ind w:left="720" w:hanging="720"/>
        <w:jc w:val="both"/>
        <w:rPr>
          <w:sz w:val="22"/>
          <w:szCs w:val="22"/>
          <w:lang w:val="sr-Latn-CS"/>
        </w:rPr>
      </w:pPr>
    </w:p>
    <w:p w14:paraId="36097779" w14:textId="65E81343" w:rsidR="008F18ED" w:rsidRPr="00601A14" w:rsidRDefault="002A1AFF" w:rsidP="001639A6">
      <w:pPr>
        <w:tabs>
          <w:tab w:val="left" w:pos="-1440"/>
          <w:tab w:val="left" w:pos="-720"/>
          <w:tab w:val="left" w:pos="-630"/>
          <w:tab w:val="left" w:pos="45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9.2 </w:t>
      </w:r>
      <w:proofErr w:type="spellStart"/>
      <w:r w:rsidR="00F756D3" w:rsidRPr="00601A14">
        <w:rPr>
          <w:sz w:val="22"/>
          <w:szCs w:val="22"/>
        </w:rPr>
        <w:t>Промене</w:t>
      </w:r>
      <w:proofErr w:type="spellEnd"/>
      <w:r w:rsidR="00F756D3" w:rsidRPr="00601A14">
        <w:rPr>
          <w:sz w:val="22"/>
          <w:szCs w:val="22"/>
        </w:rPr>
        <w:t xml:space="preserve"> у </w:t>
      </w:r>
      <w:proofErr w:type="spellStart"/>
      <w:r w:rsidR="00F756D3" w:rsidRPr="00601A14">
        <w:rPr>
          <w:sz w:val="22"/>
          <w:szCs w:val="22"/>
        </w:rPr>
        <w:t>опису</w:t>
      </w:r>
      <w:proofErr w:type="spellEnd"/>
      <w:r w:rsidR="00F756D3" w:rsidRPr="00601A14">
        <w:rPr>
          <w:sz w:val="22"/>
          <w:szCs w:val="22"/>
        </w:rPr>
        <w:t xml:space="preserve"> и распореду активности као и одговарајућем буџету може извршити координатор пројекта, у складу са уговором о гранту. </w:t>
      </w:r>
    </w:p>
    <w:p w14:paraId="24392950" w14:textId="77777777" w:rsidR="00883DBB" w:rsidRPr="00601A14" w:rsidRDefault="00883DBB" w:rsidP="001639A6">
      <w:pPr>
        <w:tabs>
          <w:tab w:val="left" w:pos="-1440"/>
          <w:tab w:val="left" w:pos="-720"/>
          <w:tab w:val="left" w:pos="-630"/>
          <w:tab w:val="left" w:pos="45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b/>
          <w:sz w:val="22"/>
          <w:szCs w:val="22"/>
          <w:lang w:val="sr-Latn-CS"/>
        </w:rPr>
      </w:pPr>
    </w:p>
    <w:p w14:paraId="3FF2990F" w14:textId="4C9D03FF" w:rsidR="008F18ED" w:rsidRPr="00601A14" w:rsidRDefault="002A1AFF" w:rsidP="002F58A3">
      <w:pPr>
        <w:suppressAutoHyphens/>
        <w:jc w:val="both"/>
        <w:rPr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9.3</w:t>
      </w:r>
      <w:r w:rsidR="00D34AC4">
        <w:rPr>
          <w:b/>
          <w:sz w:val="22"/>
          <w:szCs w:val="22"/>
          <w:lang w:val="sr-Cyrl-RS"/>
        </w:rPr>
        <w:t xml:space="preserve"> </w:t>
      </w:r>
      <w:r w:rsidR="002F58A3" w:rsidRPr="00601A14">
        <w:rPr>
          <w:sz w:val="22"/>
          <w:szCs w:val="22"/>
        </w:rPr>
        <w:t xml:space="preserve">У </w:t>
      </w:r>
      <w:proofErr w:type="spellStart"/>
      <w:r w:rsidR="002F58A3" w:rsidRPr="00601A14">
        <w:rPr>
          <w:sz w:val="22"/>
          <w:szCs w:val="22"/>
        </w:rPr>
        <w:t>случају</w:t>
      </w:r>
      <w:proofErr w:type="spellEnd"/>
      <w:r w:rsidR="002F58A3" w:rsidRPr="00601A14">
        <w:rPr>
          <w:sz w:val="22"/>
          <w:szCs w:val="22"/>
        </w:rPr>
        <w:t xml:space="preserve"> </w:t>
      </w:r>
      <w:proofErr w:type="spellStart"/>
      <w:r w:rsidR="002F58A3" w:rsidRPr="00601A14">
        <w:rPr>
          <w:sz w:val="22"/>
          <w:szCs w:val="22"/>
        </w:rPr>
        <w:t>спора</w:t>
      </w:r>
      <w:proofErr w:type="spellEnd"/>
      <w:r w:rsidR="002F58A3" w:rsidRPr="00601A14">
        <w:rPr>
          <w:sz w:val="22"/>
          <w:szCs w:val="22"/>
        </w:rPr>
        <w:t xml:space="preserve"> у </w:t>
      </w:r>
      <w:proofErr w:type="spellStart"/>
      <w:r w:rsidR="002F58A3" w:rsidRPr="00601A14">
        <w:rPr>
          <w:sz w:val="22"/>
          <w:szCs w:val="22"/>
        </w:rPr>
        <w:t>вези</w:t>
      </w:r>
      <w:proofErr w:type="spellEnd"/>
      <w:r w:rsidR="002F58A3" w:rsidRPr="00601A14">
        <w:rPr>
          <w:sz w:val="22"/>
          <w:szCs w:val="22"/>
        </w:rPr>
        <w:t xml:space="preserve"> са тумачењем или применом овог Споразума, стране ће се консултовати и покушати да се договоре у разумном року и на пријатељски начин. Уколико то не буде могуће, координатор пројекта може обуставити плаћање партнерској организацији или покренути процедуру за промену пројектног партнера пред СКГО-ом. </w:t>
      </w:r>
    </w:p>
    <w:p w14:paraId="58E6BABA" w14:textId="77777777" w:rsidR="008F18ED" w:rsidRPr="00601A14" w:rsidRDefault="008F18ED" w:rsidP="003C2AC5">
      <w:pPr>
        <w:jc w:val="both"/>
        <w:rPr>
          <w:sz w:val="22"/>
          <w:szCs w:val="22"/>
          <w:lang w:val="sr-Latn-CS"/>
        </w:rPr>
      </w:pPr>
    </w:p>
    <w:p w14:paraId="26964917" w14:textId="3EAF1B6A" w:rsidR="00927345" w:rsidRPr="00D24703" w:rsidRDefault="002A1AFF" w:rsidP="003C2AC5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color w:val="FF0000"/>
          <w:sz w:val="22"/>
          <w:szCs w:val="22"/>
          <w:lang w:val="sr-Latn-CS"/>
        </w:rPr>
      </w:pPr>
      <w:r w:rsidRPr="00601A14">
        <w:rPr>
          <w:b/>
          <w:sz w:val="22"/>
          <w:szCs w:val="22"/>
        </w:rPr>
        <w:t xml:space="preserve"> 9.4  </w:t>
      </w:r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Споразум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је</w:t>
      </w:r>
      <w:proofErr w:type="spellEnd"/>
      <w:r w:rsidRPr="00601A14">
        <w:rPr>
          <w:sz w:val="22"/>
          <w:szCs w:val="22"/>
        </w:rPr>
        <w:t xml:space="preserve"> </w:t>
      </w:r>
      <w:proofErr w:type="spellStart"/>
      <w:r w:rsidRPr="00601A14">
        <w:rPr>
          <w:sz w:val="22"/>
          <w:szCs w:val="22"/>
        </w:rPr>
        <w:t>састављен</w:t>
      </w:r>
      <w:proofErr w:type="spellEnd"/>
      <w:r w:rsidRPr="00601A14">
        <w:rPr>
          <w:sz w:val="22"/>
          <w:szCs w:val="22"/>
        </w:rPr>
        <w:t xml:space="preserve"> у 5 оригиналних примерака, по два за све споразумне стране и један за СКГО. </w:t>
      </w:r>
    </w:p>
    <w:p w14:paraId="6E7EB0D3" w14:textId="77777777" w:rsidR="00927345" w:rsidRPr="00601A14" w:rsidRDefault="00927345" w:rsidP="003C2AC5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</w:p>
    <w:p w14:paraId="0D5274B5" w14:textId="51CEE9D0" w:rsidR="00423897" w:rsidRDefault="009A07E9" w:rsidP="003C2AC5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  <w:proofErr w:type="spellStart"/>
      <w:r w:rsidRPr="00601A14">
        <w:rPr>
          <w:sz w:val="22"/>
          <w:szCs w:val="22"/>
        </w:rPr>
        <w:t>Договорено</w:t>
      </w:r>
      <w:proofErr w:type="spellEnd"/>
      <w:r w:rsidRPr="00601A14">
        <w:rPr>
          <w:sz w:val="22"/>
          <w:szCs w:val="22"/>
        </w:rPr>
        <w:t xml:space="preserve"> и </w:t>
      </w:r>
      <w:proofErr w:type="spellStart"/>
      <w:r w:rsidRPr="00601A14">
        <w:rPr>
          <w:sz w:val="22"/>
          <w:szCs w:val="22"/>
        </w:rPr>
        <w:t>потписано</w:t>
      </w:r>
      <w:proofErr w:type="spellEnd"/>
      <w:r w:rsidRPr="00601A14">
        <w:rPr>
          <w:sz w:val="22"/>
          <w:szCs w:val="22"/>
        </w:rPr>
        <w:t xml:space="preserve"> у</w:t>
      </w:r>
      <w:r w:rsidR="008B1C61">
        <w:rPr>
          <w:sz w:val="22"/>
          <w:szCs w:val="22"/>
          <w:lang w:val="sr-Cyrl-RS"/>
        </w:rPr>
        <w:t xml:space="preserve"> </w:t>
      </w:r>
      <w:r w:rsidR="008B1C61" w:rsidRPr="008B1C61">
        <w:rPr>
          <w:sz w:val="22"/>
          <w:szCs w:val="22"/>
          <w:highlight w:val="yellow"/>
        </w:rPr>
        <w:t>&lt;</w:t>
      </w:r>
      <w:proofErr w:type="spellStart"/>
      <w:r w:rsidR="005B2AD3" w:rsidRPr="008B1C61">
        <w:rPr>
          <w:sz w:val="22"/>
          <w:szCs w:val="22"/>
          <w:highlight w:val="yellow"/>
        </w:rPr>
        <w:t>општини</w:t>
      </w:r>
      <w:proofErr w:type="spellEnd"/>
      <w:r w:rsidR="005B2AD3" w:rsidRPr="008B1C61">
        <w:rPr>
          <w:sz w:val="22"/>
          <w:szCs w:val="22"/>
          <w:highlight w:val="yellow"/>
        </w:rPr>
        <w:t>/</w:t>
      </w:r>
      <w:proofErr w:type="spellStart"/>
      <w:r w:rsidR="005B2AD3" w:rsidRPr="008B1C61">
        <w:rPr>
          <w:sz w:val="22"/>
          <w:szCs w:val="22"/>
          <w:highlight w:val="yellow"/>
        </w:rPr>
        <w:t>граду</w:t>
      </w:r>
      <w:proofErr w:type="spellEnd"/>
      <w:proofErr w:type="gramStart"/>
      <w:r w:rsidR="008B1C61" w:rsidRPr="008B1C61">
        <w:rPr>
          <w:sz w:val="22"/>
          <w:szCs w:val="22"/>
          <w:highlight w:val="yellow"/>
        </w:rPr>
        <w:t>&gt;</w:t>
      </w:r>
      <w:r w:rsidR="00E977E4" w:rsidRPr="00601A14">
        <w:rPr>
          <w:sz w:val="22"/>
          <w:szCs w:val="22"/>
        </w:rPr>
        <w:t xml:space="preserve">  </w:t>
      </w:r>
      <w:proofErr w:type="spellStart"/>
      <w:r w:rsidR="00E977E4" w:rsidRPr="00601A14">
        <w:rPr>
          <w:sz w:val="22"/>
          <w:szCs w:val="22"/>
        </w:rPr>
        <w:t>координатору</w:t>
      </w:r>
      <w:proofErr w:type="spellEnd"/>
      <w:proofErr w:type="gramEnd"/>
      <w:r w:rsidR="00E977E4" w:rsidRPr="00601A14">
        <w:rPr>
          <w:sz w:val="22"/>
          <w:szCs w:val="22"/>
        </w:rPr>
        <w:t xml:space="preserve"> </w:t>
      </w:r>
      <w:proofErr w:type="spellStart"/>
      <w:r w:rsidR="00E977E4" w:rsidRPr="00601A14">
        <w:rPr>
          <w:sz w:val="22"/>
          <w:szCs w:val="22"/>
        </w:rPr>
        <w:t>пројекта</w:t>
      </w:r>
      <w:proofErr w:type="spellEnd"/>
      <w:r w:rsidR="00E977E4" w:rsidRPr="00601A14">
        <w:rPr>
          <w:sz w:val="22"/>
          <w:szCs w:val="22"/>
        </w:rPr>
        <w:t xml:space="preserve"> и  </w:t>
      </w:r>
      <w:r w:rsidR="008B1C61" w:rsidRPr="008B1C61">
        <w:rPr>
          <w:sz w:val="22"/>
          <w:szCs w:val="22"/>
          <w:highlight w:val="yellow"/>
        </w:rPr>
        <w:t>&lt;</w:t>
      </w:r>
      <w:proofErr w:type="spellStart"/>
      <w:r w:rsidR="005B2AD3" w:rsidRPr="008B1C61">
        <w:rPr>
          <w:sz w:val="22"/>
          <w:szCs w:val="22"/>
          <w:highlight w:val="yellow"/>
        </w:rPr>
        <w:t>партнеру</w:t>
      </w:r>
      <w:proofErr w:type="spellEnd"/>
      <w:r w:rsidR="008B1C61" w:rsidRPr="008B1C61">
        <w:rPr>
          <w:sz w:val="22"/>
          <w:szCs w:val="22"/>
          <w:highlight w:val="yellow"/>
        </w:rPr>
        <w:t>&gt;</w:t>
      </w:r>
      <w:r w:rsidR="00077649" w:rsidRPr="00601A14">
        <w:rPr>
          <w:sz w:val="22"/>
          <w:szCs w:val="22"/>
        </w:rPr>
        <w:t xml:space="preserve"> </w:t>
      </w:r>
      <w:proofErr w:type="spellStart"/>
      <w:r w:rsidR="00077649" w:rsidRPr="00601A14">
        <w:rPr>
          <w:sz w:val="22"/>
          <w:szCs w:val="22"/>
        </w:rPr>
        <w:t>као</w:t>
      </w:r>
      <w:proofErr w:type="spellEnd"/>
      <w:r w:rsidR="00077649" w:rsidRPr="00601A14">
        <w:rPr>
          <w:sz w:val="22"/>
          <w:szCs w:val="22"/>
        </w:rPr>
        <w:t xml:space="preserve"> </w:t>
      </w:r>
      <w:proofErr w:type="spellStart"/>
      <w:r w:rsidR="00077649" w:rsidRPr="00601A14">
        <w:rPr>
          <w:sz w:val="22"/>
          <w:szCs w:val="22"/>
        </w:rPr>
        <w:t>кориснику</w:t>
      </w:r>
      <w:proofErr w:type="spellEnd"/>
      <w:r w:rsidR="00077649" w:rsidRPr="00601A14">
        <w:rPr>
          <w:sz w:val="22"/>
          <w:szCs w:val="22"/>
        </w:rPr>
        <w:t xml:space="preserve"> </w:t>
      </w:r>
      <w:proofErr w:type="spellStart"/>
      <w:r w:rsidR="00077649" w:rsidRPr="00601A14">
        <w:rPr>
          <w:sz w:val="22"/>
          <w:szCs w:val="22"/>
        </w:rPr>
        <w:t>пројекта</w:t>
      </w:r>
      <w:proofErr w:type="spellEnd"/>
      <w:r w:rsidR="00077649" w:rsidRPr="00601A14">
        <w:rPr>
          <w:sz w:val="22"/>
          <w:szCs w:val="22"/>
        </w:rPr>
        <w:t xml:space="preserve">. </w:t>
      </w:r>
    </w:p>
    <w:p w14:paraId="2F540684" w14:textId="77777777" w:rsidR="005B2AD3" w:rsidRPr="00601A14" w:rsidRDefault="005B2AD3" w:rsidP="003C2AC5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jc w:val="both"/>
        <w:rPr>
          <w:sz w:val="22"/>
          <w:szCs w:val="22"/>
          <w:lang w:val="sr-Latn-CS"/>
        </w:rPr>
      </w:pPr>
    </w:p>
    <w:p w14:paraId="458AC9B9" w14:textId="77777777" w:rsidR="002A1AFF" w:rsidRPr="00601A14" w:rsidRDefault="008F18ED" w:rsidP="00062EF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</w:tabs>
        <w:suppressAutoHyphens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ab/>
      </w:r>
      <w:r w:rsidRPr="00601A14">
        <w:rPr>
          <w:sz w:val="22"/>
          <w:szCs w:val="22"/>
        </w:rPr>
        <w:tab/>
      </w:r>
      <w:r w:rsidRPr="00601A14">
        <w:rPr>
          <w:sz w:val="22"/>
          <w:szCs w:val="22"/>
        </w:rPr>
        <w:tab/>
      </w:r>
      <w:r w:rsidRPr="00601A14">
        <w:rPr>
          <w:sz w:val="22"/>
          <w:szCs w:val="22"/>
        </w:rPr>
        <w:tab/>
      </w:r>
    </w:p>
    <w:p w14:paraId="78699AE4" w14:textId="77777777" w:rsidR="0035591F" w:rsidRDefault="0035591F" w:rsidP="00062EF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  <w:tab w:val="left" w:pos="3600"/>
          <w:tab w:val="left" w:pos="4320"/>
          <w:tab w:val="left" w:pos="5040"/>
          <w:tab w:val="left" w:pos="6300"/>
        </w:tabs>
        <w:suppressAutoHyphens/>
        <w:ind w:left="5940" w:hanging="5940"/>
        <w:jc w:val="both"/>
        <w:rPr>
          <w:sz w:val="22"/>
          <w:szCs w:val="22"/>
          <w:lang w:val="sr-Latn-CS"/>
        </w:rPr>
      </w:pPr>
    </w:p>
    <w:p w14:paraId="0668111F" w14:textId="6997E908" w:rsidR="008F18ED" w:rsidRPr="00601A14" w:rsidRDefault="00423897" w:rsidP="00062EF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  <w:tab w:val="left" w:pos="3600"/>
          <w:tab w:val="left" w:pos="4320"/>
          <w:tab w:val="left" w:pos="5040"/>
          <w:tab w:val="left" w:pos="6300"/>
        </w:tabs>
        <w:suppressAutoHyphens/>
        <w:ind w:left="5940" w:hanging="5940"/>
        <w:jc w:val="both"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lastRenderedPageBreak/>
        <w:t xml:space="preserve">За општину/град координатора пројекта:  </w:t>
      </w:r>
      <w:r w:rsidR="00E977E4" w:rsidRPr="00601A14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E977E4" w:rsidRPr="00601A14">
        <w:rPr>
          <w:sz w:val="22"/>
          <w:szCs w:val="22"/>
        </w:rPr>
        <w:t>За партнера као корисника:</w:t>
      </w:r>
    </w:p>
    <w:p w14:paraId="61658224" w14:textId="77777777" w:rsidR="00416700" w:rsidRPr="00601A14" w:rsidRDefault="00416700" w:rsidP="00062EF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  <w:tab w:val="left" w:pos="3600"/>
          <w:tab w:val="left" w:pos="4320"/>
          <w:tab w:val="left" w:pos="5040"/>
        </w:tabs>
        <w:suppressAutoHyphens/>
        <w:rPr>
          <w:sz w:val="22"/>
          <w:szCs w:val="22"/>
          <w:lang w:val="sr-Latn-CS"/>
        </w:rPr>
      </w:pPr>
    </w:p>
    <w:p w14:paraId="0E3E7B8B" w14:textId="77777777" w:rsidR="008F18ED" w:rsidRPr="00601A14" w:rsidRDefault="00E977E4" w:rsidP="00062EFC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  <w:tab w:val="left" w:pos="3600"/>
          <w:tab w:val="left" w:pos="4320"/>
        </w:tabs>
        <w:suppressAutoHyphens/>
        <w:rPr>
          <w:sz w:val="22"/>
          <w:szCs w:val="22"/>
          <w:lang w:val="sr-Latn-CS"/>
        </w:rPr>
      </w:pPr>
      <w:r w:rsidRPr="00601A14">
        <w:rPr>
          <w:sz w:val="22"/>
          <w:szCs w:val="22"/>
        </w:rPr>
        <w:t>Име и презиме</w:t>
      </w:r>
      <w:r w:rsidR="00416700" w:rsidRPr="00601A14">
        <w:rPr>
          <w:sz w:val="22"/>
          <w:szCs w:val="22"/>
        </w:rPr>
        <w:tab/>
      </w:r>
      <w:r w:rsidR="00416700" w:rsidRPr="00601A14">
        <w:rPr>
          <w:sz w:val="22"/>
          <w:szCs w:val="22"/>
        </w:rPr>
        <w:tab/>
      </w:r>
      <w:r w:rsidR="00416700" w:rsidRPr="00601A14">
        <w:rPr>
          <w:sz w:val="22"/>
          <w:szCs w:val="22"/>
        </w:rPr>
        <w:tab/>
      </w:r>
      <w:r w:rsidR="00416700" w:rsidRPr="00601A14">
        <w:rPr>
          <w:sz w:val="22"/>
          <w:szCs w:val="22"/>
        </w:rPr>
        <w:tab/>
      </w:r>
      <w:r w:rsidR="00416700" w:rsidRPr="00601A14">
        <w:rPr>
          <w:sz w:val="22"/>
          <w:szCs w:val="22"/>
        </w:rPr>
        <w:tab/>
      </w:r>
      <w:r w:rsidR="00077649" w:rsidRPr="00601A14">
        <w:rPr>
          <w:sz w:val="22"/>
          <w:szCs w:val="22"/>
        </w:rPr>
        <w:t xml:space="preserve">            </w:t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45721B" w:rsidRPr="00601A14">
        <w:rPr>
          <w:sz w:val="22"/>
          <w:szCs w:val="22"/>
        </w:rPr>
        <w:t xml:space="preserve"> Име и презиме</w:t>
      </w:r>
      <w:r w:rsidR="0045721B" w:rsidRPr="00601A14">
        <w:rPr>
          <w:sz w:val="22"/>
          <w:szCs w:val="22"/>
        </w:rPr>
        <w:tab/>
      </w:r>
      <w:r w:rsidR="0045721B" w:rsidRPr="00601A14">
        <w:rPr>
          <w:sz w:val="22"/>
          <w:szCs w:val="22"/>
        </w:rPr>
        <w:tab/>
      </w:r>
      <w:r w:rsidR="0045721B" w:rsidRPr="00601A14">
        <w:rPr>
          <w:sz w:val="22"/>
          <w:szCs w:val="22"/>
        </w:rPr>
        <w:tab/>
      </w:r>
      <w:r w:rsidR="0045721B" w:rsidRPr="00601A14">
        <w:rPr>
          <w:sz w:val="22"/>
          <w:szCs w:val="22"/>
        </w:rPr>
        <w:tab/>
        <w:t xml:space="preserve">                                                                             </w:t>
      </w:r>
    </w:p>
    <w:p w14:paraId="3254C4E9" w14:textId="77777777" w:rsidR="004714C6" w:rsidRDefault="004714C6" w:rsidP="005B2AD3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  <w:tab w:val="left" w:pos="3600"/>
          <w:tab w:val="left" w:pos="4320"/>
        </w:tabs>
        <w:suppressAutoHyphens/>
        <w:ind w:left="5670" w:hanging="5670"/>
        <w:rPr>
          <w:sz w:val="22"/>
          <w:szCs w:val="22"/>
        </w:rPr>
      </w:pPr>
      <w:r>
        <w:rPr>
          <w:sz w:val="22"/>
          <w:szCs w:val="22"/>
          <w:highlight w:val="yellow"/>
        </w:rPr>
        <w:t>&lt;</w:t>
      </w:r>
      <w:r w:rsidR="005B2AD3">
        <w:rPr>
          <w:sz w:val="22"/>
          <w:szCs w:val="22"/>
          <w:highlight w:val="yellow"/>
        </w:rPr>
        <w:t>_____________</w:t>
      </w:r>
      <w:r>
        <w:rPr>
          <w:sz w:val="22"/>
          <w:szCs w:val="22"/>
          <w:highlight w:val="yellow"/>
        </w:rPr>
        <w:t>&gt;</w:t>
      </w:r>
      <w:r w:rsidR="005B2AD3">
        <w:rPr>
          <w:sz w:val="22"/>
          <w:szCs w:val="22"/>
          <w:highlight w:val="yellow"/>
        </w:rPr>
        <w:t xml:space="preserve"> </w:t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 xml:space="preserve">&lt;_____________&gt; </w:t>
      </w:r>
    </w:p>
    <w:p w14:paraId="061C7690" w14:textId="7CA187A4" w:rsidR="005B2AD3" w:rsidRDefault="004714C6" w:rsidP="005B2AD3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  <w:tab w:val="left" w:pos="3600"/>
          <w:tab w:val="left" w:pos="4320"/>
        </w:tabs>
        <w:suppressAutoHyphens/>
        <w:ind w:left="5670" w:hanging="5670"/>
        <w:rPr>
          <w:sz w:val="22"/>
          <w:szCs w:val="22"/>
          <w:lang w:val="sr-Latn-CS"/>
        </w:rPr>
      </w:pPr>
      <w:r w:rsidRPr="004714C6">
        <w:rPr>
          <w:sz w:val="22"/>
          <w:szCs w:val="22"/>
          <w:highlight w:val="yellow"/>
        </w:rPr>
        <w:t>&lt;</w:t>
      </w:r>
      <w:r w:rsidR="005B2AD3" w:rsidRPr="004714C6">
        <w:rPr>
          <w:sz w:val="22"/>
          <w:szCs w:val="22"/>
          <w:highlight w:val="yellow"/>
        </w:rPr>
        <w:t xml:space="preserve"> </w:t>
      </w:r>
      <w:proofErr w:type="spellStart"/>
      <w:r w:rsidR="005B2AD3" w:rsidRPr="004714C6">
        <w:rPr>
          <w:sz w:val="22"/>
          <w:szCs w:val="22"/>
          <w:highlight w:val="yellow"/>
        </w:rPr>
        <w:t>функција</w:t>
      </w:r>
      <w:proofErr w:type="spellEnd"/>
      <w:r w:rsidRPr="004714C6">
        <w:rPr>
          <w:sz w:val="22"/>
          <w:szCs w:val="22"/>
          <w:highlight w:val="yellow"/>
        </w:rPr>
        <w:t>&gt;</w:t>
      </w:r>
      <w:r w:rsidR="005B2AD3" w:rsidRPr="004714C6">
        <w:rPr>
          <w:sz w:val="22"/>
          <w:szCs w:val="22"/>
          <w:highlight w:val="yellow"/>
        </w:rPr>
        <w:t xml:space="preserve"> </w:t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="005B2AD3">
        <w:rPr>
          <w:sz w:val="22"/>
          <w:szCs w:val="22"/>
        </w:rPr>
        <w:tab/>
      </w:r>
      <w:r w:rsidRPr="004714C6">
        <w:rPr>
          <w:sz w:val="22"/>
          <w:szCs w:val="22"/>
          <w:highlight w:val="yellow"/>
        </w:rPr>
        <w:t xml:space="preserve">&lt; </w:t>
      </w:r>
      <w:proofErr w:type="spellStart"/>
      <w:r w:rsidRPr="004714C6">
        <w:rPr>
          <w:sz w:val="22"/>
          <w:szCs w:val="22"/>
          <w:highlight w:val="yellow"/>
        </w:rPr>
        <w:t>функција</w:t>
      </w:r>
      <w:proofErr w:type="spellEnd"/>
      <w:r w:rsidRPr="004714C6">
        <w:rPr>
          <w:sz w:val="22"/>
          <w:szCs w:val="22"/>
          <w:highlight w:val="yellow"/>
        </w:rPr>
        <w:t>&gt;</w:t>
      </w:r>
    </w:p>
    <w:p w14:paraId="66D90577" w14:textId="5BDDA17A" w:rsidR="002A1AFF" w:rsidRPr="00601A14" w:rsidRDefault="00416700" w:rsidP="004714C6">
      <w:pPr>
        <w:tabs>
          <w:tab w:val="left" w:pos="-1440"/>
          <w:tab w:val="left" w:pos="-720"/>
          <w:tab w:val="left" w:pos="0"/>
          <w:tab w:val="left" w:pos="720"/>
          <w:tab w:val="left" w:pos="1008"/>
          <w:tab w:val="left" w:pos="1440"/>
          <w:tab w:val="left" w:pos="2160"/>
          <w:tab w:val="left" w:pos="2592"/>
          <w:tab w:val="left" w:pos="2880"/>
          <w:tab w:val="left" w:pos="3600"/>
          <w:tab w:val="left" w:pos="4320"/>
        </w:tabs>
        <w:suppressAutoHyphens/>
        <w:rPr>
          <w:sz w:val="22"/>
          <w:szCs w:val="22"/>
          <w:lang w:val="sr-Latn-CS"/>
        </w:rPr>
      </w:pPr>
      <w:r w:rsidRPr="00601A14">
        <w:rPr>
          <w:sz w:val="22"/>
          <w:szCs w:val="22"/>
          <w:lang w:val="sr-Latn-CS"/>
        </w:rPr>
        <w:tab/>
      </w:r>
      <w:r w:rsidR="00077649" w:rsidRPr="00601A14">
        <w:rPr>
          <w:sz w:val="22"/>
          <w:szCs w:val="22"/>
          <w:lang w:val="sr-Latn-CS"/>
        </w:rPr>
        <w:t xml:space="preserve">           </w:t>
      </w:r>
      <w:r w:rsidR="002A1AFF" w:rsidRPr="00601A14">
        <w:rPr>
          <w:sz w:val="22"/>
          <w:szCs w:val="22"/>
          <w:lang w:val="sr-Latn-CS"/>
        </w:rPr>
        <w:t xml:space="preserve"> </w:t>
      </w:r>
      <w:r w:rsidR="005B2AD3">
        <w:rPr>
          <w:sz w:val="22"/>
          <w:szCs w:val="22"/>
          <w:lang w:val="sr-Latn-CS"/>
        </w:rPr>
        <w:tab/>
      </w:r>
      <w:r w:rsidR="005B2AD3">
        <w:rPr>
          <w:sz w:val="22"/>
          <w:szCs w:val="22"/>
          <w:lang w:val="sr-Latn-CS"/>
        </w:rPr>
        <w:tab/>
      </w:r>
      <w:r w:rsidR="005B2AD3">
        <w:rPr>
          <w:sz w:val="22"/>
          <w:szCs w:val="22"/>
          <w:lang w:val="sr-Latn-CS"/>
        </w:rPr>
        <w:tab/>
      </w:r>
      <w:r w:rsidR="005B2AD3">
        <w:rPr>
          <w:sz w:val="22"/>
          <w:szCs w:val="22"/>
          <w:lang w:val="sr-Latn-CS"/>
        </w:rPr>
        <w:tab/>
      </w:r>
    </w:p>
    <w:sectPr w:rsidR="002A1AFF" w:rsidRPr="00601A14" w:rsidSect="0035591F">
      <w:footerReference w:type="default" r:id="rId11"/>
      <w:pgSz w:w="12240" w:h="15840"/>
      <w:pgMar w:top="851" w:right="153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A3B7E" w14:textId="77777777" w:rsidR="00BD03A8" w:rsidRDefault="00BD03A8" w:rsidP="007944BC">
      <w:r>
        <w:separator/>
      </w:r>
    </w:p>
  </w:endnote>
  <w:endnote w:type="continuationSeparator" w:id="0">
    <w:p w14:paraId="15F02058" w14:textId="77777777" w:rsidR="00BD03A8" w:rsidRDefault="00BD03A8" w:rsidP="0079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6D943" w14:textId="77777777" w:rsidR="007944BC" w:rsidRDefault="007944BC">
    <w:pPr>
      <w:pStyle w:val="Footer"/>
      <w:jc w:val="center"/>
    </w:pPr>
  </w:p>
  <w:p w14:paraId="7029B73A" w14:textId="77777777" w:rsidR="007944BC" w:rsidRDefault="007944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FED1C" w14:textId="77777777" w:rsidR="00BD03A8" w:rsidRDefault="00BD03A8" w:rsidP="007944BC">
      <w:r>
        <w:separator/>
      </w:r>
    </w:p>
  </w:footnote>
  <w:footnote w:type="continuationSeparator" w:id="0">
    <w:p w14:paraId="25B209DE" w14:textId="77777777" w:rsidR="00BD03A8" w:rsidRDefault="00BD03A8" w:rsidP="007944BC">
      <w:r>
        <w:continuationSeparator/>
      </w:r>
    </w:p>
  </w:footnote>
  <w:footnote w:id="1">
    <w:p w14:paraId="12D3A43B" w14:textId="30B99ED1" w:rsidR="004A3342" w:rsidRPr="004032BA" w:rsidRDefault="004A3342" w:rsidP="00ED43E1">
      <w:pPr>
        <w:pStyle w:val="BodyTextIndent3"/>
        <w:tabs>
          <w:tab w:val="left" w:pos="450"/>
        </w:tabs>
        <w:ind w:left="450" w:hanging="450"/>
        <w:rPr>
          <w:sz w:val="18"/>
          <w:szCs w:val="18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="00ED43E1" w:rsidRPr="00ED43E1">
        <w:rPr>
          <w:sz w:val="18"/>
          <w:szCs w:val="18"/>
        </w:rPr>
        <w:t>https://commission.europa.eu/document/download/91327909-4660-4a5e-80fb-440adba189a5_en?filename=communicating_and_raising_eu_visibility_-_guidance_for_external_actions_-_july_2022.pdf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6CF"/>
    <w:multiLevelType w:val="hybridMultilevel"/>
    <w:tmpl w:val="8876B502"/>
    <w:lvl w:ilvl="0" w:tplc="81647AB2">
      <w:start w:val="1"/>
      <w:numFmt w:val="russianUpper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81A0019" w:tentative="1">
      <w:start w:val="1"/>
      <w:numFmt w:val="russianUpper"/>
      <w:lvlText w:val="%2."/>
      <w:lvlJc w:val="left"/>
      <w:pPr>
        <w:ind w:left="1800" w:hanging="360"/>
      </w:pPr>
    </w:lvl>
    <w:lvl w:ilvl="2" w:tplc="081A001B" w:tentative="1">
      <w:start w:val="1"/>
      <w:numFmt w:val="russianUpper"/>
      <w:lvlText w:val="%3."/>
      <w:lvlJc w:val="right"/>
      <w:pPr>
        <w:ind w:left="2520" w:hanging="180"/>
      </w:pPr>
    </w:lvl>
    <w:lvl w:ilvl="3" w:tplc="081A000F" w:tentative="1">
      <w:start w:val="1"/>
      <w:numFmt w:val="russianUpper"/>
      <w:lvlText w:val="%4."/>
      <w:lvlJc w:val="left"/>
      <w:pPr>
        <w:ind w:left="3240" w:hanging="360"/>
      </w:pPr>
    </w:lvl>
    <w:lvl w:ilvl="4" w:tplc="081A0019" w:tentative="1">
      <w:start w:val="1"/>
      <w:numFmt w:val="russianUpper"/>
      <w:lvlText w:val="%5."/>
      <w:lvlJc w:val="left"/>
      <w:pPr>
        <w:ind w:left="3960" w:hanging="360"/>
      </w:pPr>
    </w:lvl>
    <w:lvl w:ilvl="5" w:tplc="081A001B" w:tentative="1">
      <w:start w:val="1"/>
      <w:numFmt w:val="russianUpper"/>
      <w:lvlText w:val="%6."/>
      <w:lvlJc w:val="right"/>
      <w:pPr>
        <w:ind w:left="4680" w:hanging="180"/>
      </w:pPr>
    </w:lvl>
    <w:lvl w:ilvl="6" w:tplc="081A000F" w:tentative="1">
      <w:start w:val="1"/>
      <w:numFmt w:val="russianUpper"/>
      <w:lvlText w:val="%7."/>
      <w:lvlJc w:val="left"/>
      <w:pPr>
        <w:ind w:left="5400" w:hanging="360"/>
      </w:pPr>
    </w:lvl>
    <w:lvl w:ilvl="7" w:tplc="081A0019" w:tentative="1">
      <w:start w:val="1"/>
      <w:numFmt w:val="russianUpper"/>
      <w:lvlText w:val="%8."/>
      <w:lvlJc w:val="left"/>
      <w:pPr>
        <w:ind w:left="6120" w:hanging="360"/>
      </w:pPr>
    </w:lvl>
    <w:lvl w:ilvl="8" w:tplc="081A001B" w:tentative="1">
      <w:start w:val="1"/>
      <w:numFmt w:val="russianUpper"/>
      <w:lvlText w:val="%9."/>
      <w:lvlJc w:val="right"/>
      <w:pPr>
        <w:ind w:left="6840" w:hanging="180"/>
      </w:pPr>
    </w:lvl>
  </w:abstractNum>
  <w:abstractNum w:abstractNumId="1" w15:restartNumberingAfterBreak="0">
    <w:nsid w:val="0E823F07"/>
    <w:multiLevelType w:val="hybridMultilevel"/>
    <w:tmpl w:val="4D6A4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F3986"/>
    <w:multiLevelType w:val="multilevel"/>
    <w:tmpl w:val="0A081AB6"/>
    <w:lvl w:ilvl="0">
      <w:start w:val="6"/>
      <w:numFmt w:val="russianUpp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russianUpper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russianUpp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EA3265"/>
    <w:multiLevelType w:val="hybridMultilevel"/>
    <w:tmpl w:val="2D84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E5A50"/>
    <w:multiLevelType w:val="multilevel"/>
    <w:tmpl w:val="5AC46D6C"/>
    <w:lvl w:ilvl="0">
      <w:start w:val="2"/>
      <w:numFmt w:val="russianUpp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russianUpper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russianUpp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BA11EA4"/>
    <w:multiLevelType w:val="hybridMultilevel"/>
    <w:tmpl w:val="85242364"/>
    <w:lvl w:ilvl="0" w:tplc="0409000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6" w15:restartNumberingAfterBreak="0">
    <w:nsid w:val="1D7C5345"/>
    <w:multiLevelType w:val="multilevel"/>
    <w:tmpl w:val="6B8665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E0972C7"/>
    <w:multiLevelType w:val="multilevel"/>
    <w:tmpl w:val="A8042A0C"/>
    <w:lvl w:ilvl="0">
      <w:start w:val="4"/>
      <w:numFmt w:val="russianUpper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russianUpper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  <w:szCs w:val="22"/>
      </w:rPr>
    </w:lvl>
    <w:lvl w:ilvl="2">
      <w:start w:val="1"/>
      <w:numFmt w:val="russianUpp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2AA1F38"/>
    <w:multiLevelType w:val="multilevel"/>
    <w:tmpl w:val="FE467D08"/>
    <w:lvl w:ilvl="0">
      <w:start w:val="1"/>
      <w:numFmt w:val="russianUpper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russianUpper"/>
      <w:lvlText w:val="%1.%2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2">
      <w:start w:val="1"/>
      <w:numFmt w:val="russianUpp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28185B22"/>
    <w:multiLevelType w:val="multilevel"/>
    <w:tmpl w:val="E1984144"/>
    <w:lvl w:ilvl="0">
      <w:start w:val="1"/>
      <w:numFmt w:val="russianUpper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russianUpper"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CB13411"/>
    <w:multiLevelType w:val="multilevel"/>
    <w:tmpl w:val="77B864C2"/>
    <w:lvl w:ilvl="0">
      <w:start w:val="1"/>
      <w:numFmt w:val="russianUpper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russianUpper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russianUpper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russianUpper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russianUpper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russianUpper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russianUpper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russianUpper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russianUpper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DB819A6"/>
    <w:multiLevelType w:val="hybridMultilevel"/>
    <w:tmpl w:val="43A44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476DC0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E03411"/>
    <w:multiLevelType w:val="multilevel"/>
    <w:tmpl w:val="83B8B172"/>
    <w:lvl w:ilvl="0">
      <w:start w:val="3"/>
      <w:numFmt w:val="russianUpp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russianUpper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russianUpp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E7844AA"/>
    <w:multiLevelType w:val="multilevel"/>
    <w:tmpl w:val="7A466620"/>
    <w:lvl w:ilvl="0">
      <w:start w:val="6"/>
      <w:numFmt w:val="russianUpp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russianUpper"/>
      <w:lvlText w:val="%1.%2"/>
      <w:lvlJc w:val="left"/>
      <w:pPr>
        <w:ind w:left="540" w:hanging="360"/>
      </w:pPr>
      <w:rPr>
        <w:rFonts w:hint="default"/>
        <w:b/>
        <w:i w:val="0"/>
        <w:color w:val="auto"/>
      </w:rPr>
    </w:lvl>
    <w:lvl w:ilvl="2">
      <w:start w:val="1"/>
      <w:numFmt w:val="russianUpp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3AD007F"/>
    <w:multiLevelType w:val="multilevel"/>
    <w:tmpl w:val="0BD40A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44D6DFE"/>
    <w:multiLevelType w:val="hybridMultilevel"/>
    <w:tmpl w:val="796805C0"/>
    <w:lvl w:ilvl="0" w:tplc="46C2019E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6F65D4"/>
    <w:multiLevelType w:val="multilevel"/>
    <w:tmpl w:val="79F639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7" w15:restartNumberingAfterBreak="0">
    <w:nsid w:val="50800326"/>
    <w:multiLevelType w:val="multilevel"/>
    <w:tmpl w:val="7B501D1C"/>
    <w:lvl w:ilvl="0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Upper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russianUpp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9211852"/>
    <w:multiLevelType w:val="multilevel"/>
    <w:tmpl w:val="07328176"/>
    <w:lvl w:ilvl="0">
      <w:start w:val="5"/>
      <w:numFmt w:val="russianUpp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russianUpper"/>
      <w:lvlText w:val="%1.%2"/>
      <w:lvlJc w:val="left"/>
      <w:pPr>
        <w:ind w:left="540" w:hanging="360"/>
      </w:pPr>
      <w:rPr>
        <w:rFonts w:hint="default"/>
        <w:b/>
        <w:color w:val="auto"/>
      </w:rPr>
    </w:lvl>
    <w:lvl w:ilvl="2">
      <w:start w:val="1"/>
      <w:numFmt w:val="russianUpp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E9D4A6E"/>
    <w:multiLevelType w:val="hybridMultilevel"/>
    <w:tmpl w:val="20608ADE"/>
    <w:lvl w:ilvl="0" w:tplc="040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20" w15:restartNumberingAfterBreak="0">
    <w:nsid w:val="71C85DAD"/>
    <w:multiLevelType w:val="multilevel"/>
    <w:tmpl w:val="86D06A36"/>
    <w:lvl w:ilvl="0">
      <w:start w:val="7"/>
      <w:numFmt w:val="russianUpp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russianUpper"/>
      <w:lvlText w:val="%1.%2"/>
      <w:lvlJc w:val="left"/>
      <w:pPr>
        <w:ind w:left="540" w:hanging="360"/>
      </w:pPr>
      <w:rPr>
        <w:rFonts w:hint="default"/>
        <w:b/>
        <w:i w:val="0"/>
        <w:color w:val="auto"/>
      </w:rPr>
    </w:lvl>
    <w:lvl w:ilvl="2">
      <w:start w:val="1"/>
      <w:numFmt w:val="russianUpper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1" w15:restartNumberingAfterBreak="0">
    <w:nsid w:val="7A777625"/>
    <w:multiLevelType w:val="multilevel"/>
    <w:tmpl w:val="45124EA8"/>
    <w:lvl w:ilvl="0">
      <w:start w:val="2"/>
      <w:numFmt w:val="russianUpper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russianUpper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russianUpp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7B0F3113"/>
    <w:multiLevelType w:val="multilevel"/>
    <w:tmpl w:val="3F0AB198"/>
    <w:lvl w:ilvl="0">
      <w:start w:val="5"/>
      <w:numFmt w:val="russianUpper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russianUpper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russianUpp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E1A7CFE"/>
    <w:multiLevelType w:val="multilevel"/>
    <w:tmpl w:val="11B01186"/>
    <w:lvl w:ilvl="0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russianUpper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russianUpp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F054714"/>
    <w:multiLevelType w:val="hybridMultilevel"/>
    <w:tmpl w:val="17964742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10F12"/>
    <w:multiLevelType w:val="hybridMultilevel"/>
    <w:tmpl w:val="8876B502"/>
    <w:lvl w:ilvl="0" w:tplc="81647AB2">
      <w:start w:val="1"/>
      <w:numFmt w:val="russianUpper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81A0019" w:tentative="1">
      <w:start w:val="1"/>
      <w:numFmt w:val="russianUpper"/>
      <w:lvlText w:val="%2."/>
      <w:lvlJc w:val="left"/>
      <w:pPr>
        <w:ind w:left="1800" w:hanging="360"/>
      </w:pPr>
    </w:lvl>
    <w:lvl w:ilvl="2" w:tplc="081A001B" w:tentative="1">
      <w:start w:val="1"/>
      <w:numFmt w:val="russianUpper"/>
      <w:lvlText w:val="%3."/>
      <w:lvlJc w:val="right"/>
      <w:pPr>
        <w:ind w:left="2520" w:hanging="180"/>
      </w:pPr>
    </w:lvl>
    <w:lvl w:ilvl="3" w:tplc="081A000F" w:tentative="1">
      <w:start w:val="1"/>
      <w:numFmt w:val="russianUpper"/>
      <w:lvlText w:val="%4."/>
      <w:lvlJc w:val="left"/>
      <w:pPr>
        <w:ind w:left="3240" w:hanging="360"/>
      </w:pPr>
    </w:lvl>
    <w:lvl w:ilvl="4" w:tplc="081A0019" w:tentative="1">
      <w:start w:val="1"/>
      <w:numFmt w:val="russianUpper"/>
      <w:lvlText w:val="%5."/>
      <w:lvlJc w:val="left"/>
      <w:pPr>
        <w:ind w:left="3960" w:hanging="360"/>
      </w:pPr>
    </w:lvl>
    <w:lvl w:ilvl="5" w:tplc="081A001B" w:tentative="1">
      <w:start w:val="1"/>
      <w:numFmt w:val="russianUpper"/>
      <w:lvlText w:val="%6."/>
      <w:lvlJc w:val="right"/>
      <w:pPr>
        <w:ind w:left="4680" w:hanging="180"/>
      </w:pPr>
    </w:lvl>
    <w:lvl w:ilvl="6" w:tplc="081A000F" w:tentative="1">
      <w:start w:val="1"/>
      <w:numFmt w:val="russianUpper"/>
      <w:lvlText w:val="%7."/>
      <w:lvlJc w:val="left"/>
      <w:pPr>
        <w:ind w:left="5400" w:hanging="360"/>
      </w:pPr>
    </w:lvl>
    <w:lvl w:ilvl="7" w:tplc="081A0019" w:tentative="1">
      <w:start w:val="1"/>
      <w:numFmt w:val="russianUpper"/>
      <w:lvlText w:val="%8."/>
      <w:lvlJc w:val="left"/>
      <w:pPr>
        <w:ind w:left="6120" w:hanging="360"/>
      </w:pPr>
    </w:lvl>
    <w:lvl w:ilvl="8" w:tplc="081A001B" w:tentative="1">
      <w:start w:val="1"/>
      <w:numFmt w:val="russianUpper"/>
      <w:lvlText w:val="%9."/>
      <w:lvlJc w:val="right"/>
      <w:pPr>
        <w:ind w:left="6840" w:hanging="180"/>
      </w:pPr>
    </w:lvl>
  </w:abstractNum>
  <w:num w:numId="1" w16cid:durableId="1435596140">
    <w:abstractNumId w:val="7"/>
  </w:num>
  <w:num w:numId="2" w16cid:durableId="95753667">
    <w:abstractNumId w:val="22"/>
  </w:num>
  <w:num w:numId="3" w16cid:durableId="9572413">
    <w:abstractNumId w:val="1"/>
  </w:num>
  <w:num w:numId="4" w16cid:durableId="644775255">
    <w:abstractNumId w:val="8"/>
  </w:num>
  <w:num w:numId="5" w16cid:durableId="1272934478">
    <w:abstractNumId w:val="24"/>
  </w:num>
  <w:num w:numId="6" w16cid:durableId="519512401">
    <w:abstractNumId w:val="21"/>
  </w:num>
  <w:num w:numId="7" w16cid:durableId="1698774262">
    <w:abstractNumId w:val="0"/>
  </w:num>
  <w:num w:numId="8" w16cid:durableId="2055227395">
    <w:abstractNumId w:val="5"/>
  </w:num>
  <w:num w:numId="9" w16cid:durableId="1283071792">
    <w:abstractNumId w:val="10"/>
  </w:num>
  <w:num w:numId="10" w16cid:durableId="864834043">
    <w:abstractNumId w:val="23"/>
  </w:num>
  <w:num w:numId="11" w16cid:durableId="1469205223">
    <w:abstractNumId w:val="11"/>
  </w:num>
  <w:num w:numId="12" w16cid:durableId="842476760">
    <w:abstractNumId w:val="9"/>
  </w:num>
  <w:num w:numId="13" w16cid:durableId="199706712">
    <w:abstractNumId w:val="19"/>
  </w:num>
  <w:num w:numId="14" w16cid:durableId="376197822">
    <w:abstractNumId w:val="4"/>
  </w:num>
  <w:num w:numId="15" w16cid:durableId="201017303">
    <w:abstractNumId w:val="12"/>
  </w:num>
  <w:num w:numId="16" w16cid:durableId="1451122962">
    <w:abstractNumId w:val="18"/>
  </w:num>
  <w:num w:numId="17" w16cid:durableId="716705646">
    <w:abstractNumId w:val="13"/>
  </w:num>
  <w:num w:numId="18" w16cid:durableId="735933767">
    <w:abstractNumId w:val="3"/>
  </w:num>
  <w:num w:numId="19" w16cid:durableId="2091268927">
    <w:abstractNumId w:val="25"/>
  </w:num>
  <w:num w:numId="20" w16cid:durableId="517043358">
    <w:abstractNumId w:val="17"/>
  </w:num>
  <w:num w:numId="21" w16cid:durableId="529345546">
    <w:abstractNumId w:val="2"/>
  </w:num>
  <w:num w:numId="22" w16cid:durableId="624044298">
    <w:abstractNumId w:val="20"/>
  </w:num>
  <w:num w:numId="23" w16cid:durableId="357003598">
    <w:abstractNumId w:val="6"/>
  </w:num>
  <w:num w:numId="24" w16cid:durableId="1840608434">
    <w:abstractNumId w:val="15"/>
  </w:num>
  <w:num w:numId="25" w16cid:durableId="1440298981">
    <w:abstractNumId w:val="16"/>
  </w:num>
  <w:num w:numId="26" w16cid:durableId="10362000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ED"/>
    <w:rsid w:val="00003141"/>
    <w:rsid w:val="00005AC9"/>
    <w:rsid w:val="000130FD"/>
    <w:rsid w:val="00013B59"/>
    <w:rsid w:val="00020B65"/>
    <w:rsid w:val="000211D9"/>
    <w:rsid w:val="00022F60"/>
    <w:rsid w:val="00027813"/>
    <w:rsid w:val="000377B7"/>
    <w:rsid w:val="00045806"/>
    <w:rsid w:val="00047CC2"/>
    <w:rsid w:val="00061C5C"/>
    <w:rsid w:val="00062EFC"/>
    <w:rsid w:val="0006551E"/>
    <w:rsid w:val="00066B4D"/>
    <w:rsid w:val="000757D4"/>
    <w:rsid w:val="00077649"/>
    <w:rsid w:val="00083100"/>
    <w:rsid w:val="00085022"/>
    <w:rsid w:val="00090726"/>
    <w:rsid w:val="000A09C4"/>
    <w:rsid w:val="000A239A"/>
    <w:rsid w:val="000A2491"/>
    <w:rsid w:val="000A36A6"/>
    <w:rsid w:val="000A68CC"/>
    <w:rsid w:val="000B1231"/>
    <w:rsid w:val="000B4BF8"/>
    <w:rsid w:val="000B6B5D"/>
    <w:rsid w:val="000C304C"/>
    <w:rsid w:val="000D20BE"/>
    <w:rsid w:val="000D7034"/>
    <w:rsid w:val="000D7B06"/>
    <w:rsid w:val="000E041C"/>
    <w:rsid w:val="000E2F2B"/>
    <w:rsid w:val="000F13B9"/>
    <w:rsid w:val="000F2358"/>
    <w:rsid w:val="001011A2"/>
    <w:rsid w:val="00103555"/>
    <w:rsid w:val="001104A1"/>
    <w:rsid w:val="00116860"/>
    <w:rsid w:val="00117097"/>
    <w:rsid w:val="00117500"/>
    <w:rsid w:val="00145D9F"/>
    <w:rsid w:val="001465F0"/>
    <w:rsid w:val="001541A0"/>
    <w:rsid w:val="00157C08"/>
    <w:rsid w:val="001639A6"/>
    <w:rsid w:val="00167ABE"/>
    <w:rsid w:val="00173924"/>
    <w:rsid w:val="0018071E"/>
    <w:rsid w:val="00180E2E"/>
    <w:rsid w:val="00185CBE"/>
    <w:rsid w:val="00195D68"/>
    <w:rsid w:val="00197841"/>
    <w:rsid w:val="001B1D98"/>
    <w:rsid w:val="001B2CDB"/>
    <w:rsid w:val="001B3E4D"/>
    <w:rsid w:val="001C1A95"/>
    <w:rsid w:val="001C4725"/>
    <w:rsid w:val="001C6776"/>
    <w:rsid w:val="001D7544"/>
    <w:rsid w:val="001E300F"/>
    <w:rsid w:val="001E5F94"/>
    <w:rsid w:val="001F6A93"/>
    <w:rsid w:val="002019B2"/>
    <w:rsid w:val="002023D2"/>
    <w:rsid w:val="002252A8"/>
    <w:rsid w:val="00240887"/>
    <w:rsid w:val="00241443"/>
    <w:rsid w:val="00244FDB"/>
    <w:rsid w:val="0026215C"/>
    <w:rsid w:val="002632BE"/>
    <w:rsid w:val="00263F61"/>
    <w:rsid w:val="00273657"/>
    <w:rsid w:val="002801AA"/>
    <w:rsid w:val="0028669C"/>
    <w:rsid w:val="0029050C"/>
    <w:rsid w:val="00290FCA"/>
    <w:rsid w:val="00292E8B"/>
    <w:rsid w:val="00297758"/>
    <w:rsid w:val="002A10A6"/>
    <w:rsid w:val="002A1AFF"/>
    <w:rsid w:val="002A2270"/>
    <w:rsid w:val="002A3017"/>
    <w:rsid w:val="002A329F"/>
    <w:rsid w:val="002B0879"/>
    <w:rsid w:val="002B680F"/>
    <w:rsid w:val="002B6C51"/>
    <w:rsid w:val="002C1706"/>
    <w:rsid w:val="002D11D9"/>
    <w:rsid w:val="002D2F28"/>
    <w:rsid w:val="002D3795"/>
    <w:rsid w:val="002D69B9"/>
    <w:rsid w:val="002E183C"/>
    <w:rsid w:val="002F1AF1"/>
    <w:rsid w:val="002F58A3"/>
    <w:rsid w:val="003021C0"/>
    <w:rsid w:val="0030592A"/>
    <w:rsid w:val="0030637A"/>
    <w:rsid w:val="003111E5"/>
    <w:rsid w:val="00327416"/>
    <w:rsid w:val="003315F9"/>
    <w:rsid w:val="00332BF6"/>
    <w:rsid w:val="00334756"/>
    <w:rsid w:val="00334E43"/>
    <w:rsid w:val="00335BAE"/>
    <w:rsid w:val="00344A7A"/>
    <w:rsid w:val="00345B82"/>
    <w:rsid w:val="00347D82"/>
    <w:rsid w:val="0035591F"/>
    <w:rsid w:val="00355A37"/>
    <w:rsid w:val="00356D1B"/>
    <w:rsid w:val="00364AF8"/>
    <w:rsid w:val="00364D43"/>
    <w:rsid w:val="00366206"/>
    <w:rsid w:val="00373C9D"/>
    <w:rsid w:val="00374FCE"/>
    <w:rsid w:val="00377F09"/>
    <w:rsid w:val="00382679"/>
    <w:rsid w:val="003827B1"/>
    <w:rsid w:val="003831E5"/>
    <w:rsid w:val="003874E9"/>
    <w:rsid w:val="00397D82"/>
    <w:rsid w:val="003A1306"/>
    <w:rsid w:val="003A516D"/>
    <w:rsid w:val="003B5C33"/>
    <w:rsid w:val="003B79E5"/>
    <w:rsid w:val="003C2AC5"/>
    <w:rsid w:val="003C3A48"/>
    <w:rsid w:val="003C7789"/>
    <w:rsid w:val="003D2CBB"/>
    <w:rsid w:val="003D7712"/>
    <w:rsid w:val="003E2EBB"/>
    <w:rsid w:val="003E4B4A"/>
    <w:rsid w:val="003E5C1D"/>
    <w:rsid w:val="003E639E"/>
    <w:rsid w:val="003F2E0B"/>
    <w:rsid w:val="004032BA"/>
    <w:rsid w:val="00404AA0"/>
    <w:rsid w:val="0041057E"/>
    <w:rsid w:val="0041264D"/>
    <w:rsid w:val="00416700"/>
    <w:rsid w:val="00423897"/>
    <w:rsid w:val="0042790B"/>
    <w:rsid w:val="00431214"/>
    <w:rsid w:val="00442DD3"/>
    <w:rsid w:val="00445403"/>
    <w:rsid w:val="004504ED"/>
    <w:rsid w:val="0045721B"/>
    <w:rsid w:val="00460E2C"/>
    <w:rsid w:val="004714C6"/>
    <w:rsid w:val="0047786B"/>
    <w:rsid w:val="00484E0E"/>
    <w:rsid w:val="0049058A"/>
    <w:rsid w:val="004A252B"/>
    <w:rsid w:val="004A3342"/>
    <w:rsid w:val="004A573C"/>
    <w:rsid w:val="004B31B6"/>
    <w:rsid w:val="004B464B"/>
    <w:rsid w:val="004B4C3C"/>
    <w:rsid w:val="004C00CA"/>
    <w:rsid w:val="004C629D"/>
    <w:rsid w:val="004D4336"/>
    <w:rsid w:val="004E19DB"/>
    <w:rsid w:val="004E28D5"/>
    <w:rsid w:val="004E7BD1"/>
    <w:rsid w:val="004F6301"/>
    <w:rsid w:val="00501068"/>
    <w:rsid w:val="00510CAD"/>
    <w:rsid w:val="00525F65"/>
    <w:rsid w:val="00526000"/>
    <w:rsid w:val="00527586"/>
    <w:rsid w:val="005341D5"/>
    <w:rsid w:val="00546096"/>
    <w:rsid w:val="0055322E"/>
    <w:rsid w:val="00554C6C"/>
    <w:rsid w:val="00560A0F"/>
    <w:rsid w:val="00561136"/>
    <w:rsid w:val="005622CA"/>
    <w:rsid w:val="005659C8"/>
    <w:rsid w:val="00570247"/>
    <w:rsid w:val="005722D9"/>
    <w:rsid w:val="00572395"/>
    <w:rsid w:val="0058127B"/>
    <w:rsid w:val="00581C7D"/>
    <w:rsid w:val="00582994"/>
    <w:rsid w:val="00583DB6"/>
    <w:rsid w:val="00585AA9"/>
    <w:rsid w:val="005A6ADB"/>
    <w:rsid w:val="005B198F"/>
    <w:rsid w:val="005B2AD3"/>
    <w:rsid w:val="005C1FE6"/>
    <w:rsid w:val="005C213D"/>
    <w:rsid w:val="005C3077"/>
    <w:rsid w:val="005D020E"/>
    <w:rsid w:val="005D0F66"/>
    <w:rsid w:val="005D0FFE"/>
    <w:rsid w:val="005D16EA"/>
    <w:rsid w:val="005D248D"/>
    <w:rsid w:val="005D39F6"/>
    <w:rsid w:val="005D583C"/>
    <w:rsid w:val="005D5A97"/>
    <w:rsid w:val="005E1B95"/>
    <w:rsid w:val="00600424"/>
    <w:rsid w:val="00601A14"/>
    <w:rsid w:val="00621A80"/>
    <w:rsid w:val="00622BBB"/>
    <w:rsid w:val="0063152F"/>
    <w:rsid w:val="006350C9"/>
    <w:rsid w:val="006353F8"/>
    <w:rsid w:val="006419FD"/>
    <w:rsid w:val="00641AB8"/>
    <w:rsid w:val="00644579"/>
    <w:rsid w:val="0064644E"/>
    <w:rsid w:val="00652282"/>
    <w:rsid w:val="006559E8"/>
    <w:rsid w:val="006561A2"/>
    <w:rsid w:val="006640B9"/>
    <w:rsid w:val="00677CA8"/>
    <w:rsid w:val="006827D3"/>
    <w:rsid w:val="00684C96"/>
    <w:rsid w:val="00694466"/>
    <w:rsid w:val="00696E79"/>
    <w:rsid w:val="006A0C66"/>
    <w:rsid w:val="006A1E13"/>
    <w:rsid w:val="006A5F6F"/>
    <w:rsid w:val="006A77A6"/>
    <w:rsid w:val="006B3F0E"/>
    <w:rsid w:val="006B4960"/>
    <w:rsid w:val="006C3EDE"/>
    <w:rsid w:val="006C42CF"/>
    <w:rsid w:val="006C78B6"/>
    <w:rsid w:val="006C7E4E"/>
    <w:rsid w:val="006E1A2A"/>
    <w:rsid w:val="006E1D40"/>
    <w:rsid w:val="006F4095"/>
    <w:rsid w:val="006F4DF2"/>
    <w:rsid w:val="00710AA6"/>
    <w:rsid w:val="0071211F"/>
    <w:rsid w:val="00717483"/>
    <w:rsid w:val="00723174"/>
    <w:rsid w:val="00731E28"/>
    <w:rsid w:val="00741DE2"/>
    <w:rsid w:val="0074280B"/>
    <w:rsid w:val="00750579"/>
    <w:rsid w:val="00751E11"/>
    <w:rsid w:val="0075553D"/>
    <w:rsid w:val="007617C8"/>
    <w:rsid w:val="00786046"/>
    <w:rsid w:val="007944BC"/>
    <w:rsid w:val="007A446D"/>
    <w:rsid w:val="007A56ED"/>
    <w:rsid w:val="007B35F4"/>
    <w:rsid w:val="007B38E6"/>
    <w:rsid w:val="007B5DF5"/>
    <w:rsid w:val="007B76EB"/>
    <w:rsid w:val="007E59F3"/>
    <w:rsid w:val="007E5D5E"/>
    <w:rsid w:val="007F3BE7"/>
    <w:rsid w:val="007F69B4"/>
    <w:rsid w:val="0080682C"/>
    <w:rsid w:val="0082042D"/>
    <w:rsid w:val="00825F90"/>
    <w:rsid w:val="00844FFB"/>
    <w:rsid w:val="00845084"/>
    <w:rsid w:val="008507B5"/>
    <w:rsid w:val="00852C28"/>
    <w:rsid w:val="00856D17"/>
    <w:rsid w:val="00866A64"/>
    <w:rsid w:val="0087532C"/>
    <w:rsid w:val="00883BED"/>
    <w:rsid w:val="00883DBB"/>
    <w:rsid w:val="00895D23"/>
    <w:rsid w:val="008A53B5"/>
    <w:rsid w:val="008A7C23"/>
    <w:rsid w:val="008B011D"/>
    <w:rsid w:val="008B1C61"/>
    <w:rsid w:val="008B7F68"/>
    <w:rsid w:val="008D7C4D"/>
    <w:rsid w:val="008F18ED"/>
    <w:rsid w:val="008F63D9"/>
    <w:rsid w:val="008F76CB"/>
    <w:rsid w:val="00903F77"/>
    <w:rsid w:val="00914C6B"/>
    <w:rsid w:val="00914CF5"/>
    <w:rsid w:val="00917755"/>
    <w:rsid w:val="00926B51"/>
    <w:rsid w:val="00927345"/>
    <w:rsid w:val="009412E7"/>
    <w:rsid w:val="00946594"/>
    <w:rsid w:val="00950559"/>
    <w:rsid w:val="00955B19"/>
    <w:rsid w:val="00961C37"/>
    <w:rsid w:val="00965A69"/>
    <w:rsid w:val="00983066"/>
    <w:rsid w:val="009920EB"/>
    <w:rsid w:val="00997440"/>
    <w:rsid w:val="009A07E9"/>
    <w:rsid w:val="009A1F16"/>
    <w:rsid w:val="009C65F3"/>
    <w:rsid w:val="009D4238"/>
    <w:rsid w:val="009D60AF"/>
    <w:rsid w:val="009E6B88"/>
    <w:rsid w:val="009E7D1A"/>
    <w:rsid w:val="009F046F"/>
    <w:rsid w:val="00A02D14"/>
    <w:rsid w:val="00A0576A"/>
    <w:rsid w:val="00A127D4"/>
    <w:rsid w:val="00A15086"/>
    <w:rsid w:val="00A16D23"/>
    <w:rsid w:val="00A16D58"/>
    <w:rsid w:val="00A218E8"/>
    <w:rsid w:val="00A313D4"/>
    <w:rsid w:val="00A45353"/>
    <w:rsid w:val="00A476F1"/>
    <w:rsid w:val="00A52F1E"/>
    <w:rsid w:val="00A55ED6"/>
    <w:rsid w:val="00A60654"/>
    <w:rsid w:val="00A61FD9"/>
    <w:rsid w:val="00A64235"/>
    <w:rsid w:val="00A70A9B"/>
    <w:rsid w:val="00A86D15"/>
    <w:rsid w:val="00A95E75"/>
    <w:rsid w:val="00AA5097"/>
    <w:rsid w:val="00AD3869"/>
    <w:rsid w:val="00AD45C1"/>
    <w:rsid w:val="00AD7793"/>
    <w:rsid w:val="00AE0FF7"/>
    <w:rsid w:val="00AF45CB"/>
    <w:rsid w:val="00B10D18"/>
    <w:rsid w:val="00B11C62"/>
    <w:rsid w:val="00B139FA"/>
    <w:rsid w:val="00B2291B"/>
    <w:rsid w:val="00B25B50"/>
    <w:rsid w:val="00B272FD"/>
    <w:rsid w:val="00B30D1C"/>
    <w:rsid w:val="00B32255"/>
    <w:rsid w:val="00B32349"/>
    <w:rsid w:val="00B32482"/>
    <w:rsid w:val="00B32D47"/>
    <w:rsid w:val="00B37E8F"/>
    <w:rsid w:val="00B37F47"/>
    <w:rsid w:val="00B431DA"/>
    <w:rsid w:val="00B57457"/>
    <w:rsid w:val="00B60F16"/>
    <w:rsid w:val="00B76586"/>
    <w:rsid w:val="00B86DFC"/>
    <w:rsid w:val="00B8727C"/>
    <w:rsid w:val="00B95AAD"/>
    <w:rsid w:val="00BB4C8D"/>
    <w:rsid w:val="00BC1046"/>
    <w:rsid w:val="00BC4B70"/>
    <w:rsid w:val="00BC617D"/>
    <w:rsid w:val="00BD03A8"/>
    <w:rsid w:val="00BD50BE"/>
    <w:rsid w:val="00BD56FE"/>
    <w:rsid w:val="00BF1424"/>
    <w:rsid w:val="00C030F6"/>
    <w:rsid w:val="00C04C1A"/>
    <w:rsid w:val="00C056C3"/>
    <w:rsid w:val="00C05F80"/>
    <w:rsid w:val="00C31B80"/>
    <w:rsid w:val="00C3593F"/>
    <w:rsid w:val="00C4296C"/>
    <w:rsid w:val="00C430FD"/>
    <w:rsid w:val="00C449B9"/>
    <w:rsid w:val="00C525DD"/>
    <w:rsid w:val="00C52C5A"/>
    <w:rsid w:val="00C610FA"/>
    <w:rsid w:val="00C70ACA"/>
    <w:rsid w:val="00C71DD0"/>
    <w:rsid w:val="00C75540"/>
    <w:rsid w:val="00C76CCD"/>
    <w:rsid w:val="00C77174"/>
    <w:rsid w:val="00C83A8C"/>
    <w:rsid w:val="00CA2CE8"/>
    <w:rsid w:val="00CB41EE"/>
    <w:rsid w:val="00CC1E95"/>
    <w:rsid w:val="00CC2CF3"/>
    <w:rsid w:val="00CC70CF"/>
    <w:rsid w:val="00CD2C11"/>
    <w:rsid w:val="00CD60A1"/>
    <w:rsid w:val="00CE4AB8"/>
    <w:rsid w:val="00CE4F81"/>
    <w:rsid w:val="00CF3661"/>
    <w:rsid w:val="00CF53DD"/>
    <w:rsid w:val="00CF5EF7"/>
    <w:rsid w:val="00CF6650"/>
    <w:rsid w:val="00CF7AED"/>
    <w:rsid w:val="00D016B8"/>
    <w:rsid w:val="00D02F57"/>
    <w:rsid w:val="00D05C23"/>
    <w:rsid w:val="00D24703"/>
    <w:rsid w:val="00D26A24"/>
    <w:rsid w:val="00D32197"/>
    <w:rsid w:val="00D34AC4"/>
    <w:rsid w:val="00D35CD2"/>
    <w:rsid w:val="00D400C8"/>
    <w:rsid w:val="00D44BF7"/>
    <w:rsid w:val="00D44C8D"/>
    <w:rsid w:val="00D535C2"/>
    <w:rsid w:val="00D63CF2"/>
    <w:rsid w:val="00D657F5"/>
    <w:rsid w:val="00D70DA1"/>
    <w:rsid w:val="00D72CFE"/>
    <w:rsid w:val="00D76243"/>
    <w:rsid w:val="00D916F5"/>
    <w:rsid w:val="00D94C76"/>
    <w:rsid w:val="00DA2A8D"/>
    <w:rsid w:val="00DC0575"/>
    <w:rsid w:val="00DD3175"/>
    <w:rsid w:val="00DD4B29"/>
    <w:rsid w:val="00DE601E"/>
    <w:rsid w:val="00DE6DDA"/>
    <w:rsid w:val="00DF3D7B"/>
    <w:rsid w:val="00E05A2F"/>
    <w:rsid w:val="00E073B4"/>
    <w:rsid w:val="00E15FA5"/>
    <w:rsid w:val="00E228A9"/>
    <w:rsid w:val="00E269F5"/>
    <w:rsid w:val="00E401D5"/>
    <w:rsid w:val="00E463E7"/>
    <w:rsid w:val="00E47671"/>
    <w:rsid w:val="00E47944"/>
    <w:rsid w:val="00E47FC8"/>
    <w:rsid w:val="00E553D2"/>
    <w:rsid w:val="00E55828"/>
    <w:rsid w:val="00E64E44"/>
    <w:rsid w:val="00E71571"/>
    <w:rsid w:val="00E77F07"/>
    <w:rsid w:val="00E95399"/>
    <w:rsid w:val="00E977E4"/>
    <w:rsid w:val="00EA7EE3"/>
    <w:rsid w:val="00EB0CBB"/>
    <w:rsid w:val="00EC383C"/>
    <w:rsid w:val="00EC7B84"/>
    <w:rsid w:val="00ED0BD0"/>
    <w:rsid w:val="00ED2A46"/>
    <w:rsid w:val="00ED43E1"/>
    <w:rsid w:val="00EE05E2"/>
    <w:rsid w:val="00EE1B69"/>
    <w:rsid w:val="00F064A3"/>
    <w:rsid w:val="00F073A4"/>
    <w:rsid w:val="00F10A1C"/>
    <w:rsid w:val="00F15520"/>
    <w:rsid w:val="00F1782C"/>
    <w:rsid w:val="00F2752D"/>
    <w:rsid w:val="00F41356"/>
    <w:rsid w:val="00F439BA"/>
    <w:rsid w:val="00F46939"/>
    <w:rsid w:val="00F51061"/>
    <w:rsid w:val="00F5269E"/>
    <w:rsid w:val="00F6118B"/>
    <w:rsid w:val="00F61220"/>
    <w:rsid w:val="00F649E5"/>
    <w:rsid w:val="00F670B2"/>
    <w:rsid w:val="00F716D4"/>
    <w:rsid w:val="00F756D3"/>
    <w:rsid w:val="00F828F6"/>
    <w:rsid w:val="00F9601A"/>
    <w:rsid w:val="00F962CB"/>
    <w:rsid w:val="00FA22B0"/>
    <w:rsid w:val="00FA2861"/>
    <w:rsid w:val="00FA62DC"/>
    <w:rsid w:val="00FB7D27"/>
    <w:rsid w:val="00FC2CA4"/>
    <w:rsid w:val="00FC5C80"/>
    <w:rsid w:val="00FC741D"/>
    <w:rsid w:val="00FD1F19"/>
    <w:rsid w:val="00FE08DB"/>
    <w:rsid w:val="00FE14EF"/>
    <w:rsid w:val="00FF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5F9B8"/>
  <w15:chartTrackingRefBased/>
  <w15:docId w15:val="{6966A7C5-E32B-4522-ABA0-0A8E195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3F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F18ED"/>
    <w:pPr>
      <w:tabs>
        <w:tab w:val="center" w:pos="4536"/>
        <w:tab w:val="right" w:pos="9072"/>
      </w:tabs>
    </w:pPr>
    <w:rPr>
      <w:lang w:val="nl-NL" w:eastAsia="nl-NL"/>
    </w:rPr>
  </w:style>
  <w:style w:type="paragraph" w:styleId="Footer">
    <w:name w:val="footer"/>
    <w:basedOn w:val="Normal"/>
    <w:link w:val="FooterChar"/>
    <w:uiPriority w:val="99"/>
    <w:rsid w:val="008F18ED"/>
    <w:pPr>
      <w:tabs>
        <w:tab w:val="center" w:pos="4536"/>
        <w:tab w:val="right" w:pos="9072"/>
      </w:tabs>
    </w:pPr>
    <w:rPr>
      <w:lang w:val="nl-NL" w:eastAsia="nl-NL"/>
    </w:rPr>
  </w:style>
  <w:style w:type="paragraph" w:styleId="BodyText">
    <w:name w:val="Body Text"/>
    <w:basedOn w:val="Normal"/>
    <w:rsid w:val="008F18ED"/>
    <w:pPr>
      <w:spacing w:line="300" w:lineRule="auto"/>
    </w:pPr>
    <w:rPr>
      <w:rFonts w:ascii="CG Times" w:hAnsi="CG Times"/>
      <w:sz w:val="20"/>
      <w:szCs w:val="20"/>
      <w:lang w:val="en-GB" w:eastAsia="nl-NL"/>
    </w:rPr>
  </w:style>
  <w:style w:type="paragraph" w:styleId="BodyTextIndent2">
    <w:name w:val="Body Text Indent 2"/>
    <w:basedOn w:val="Normal"/>
    <w:rsid w:val="008F18ED"/>
    <w:pPr>
      <w:tabs>
        <w:tab w:val="left" w:pos="-1440"/>
        <w:tab w:val="left" w:pos="-720"/>
        <w:tab w:val="left" w:pos="0"/>
        <w:tab w:val="left" w:pos="720"/>
        <w:tab w:val="left" w:pos="1008"/>
        <w:tab w:val="left" w:pos="1440"/>
        <w:tab w:val="left" w:pos="2160"/>
        <w:tab w:val="left" w:pos="2592"/>
        <w:tab w:val="left" w:pos="2880"/>
      </w:tabs>
      <w:suppressAutoHyphens/>
      <w:ind w:left="709"/>
    </w:pPr>
    <w:rPr>
      <w:sz w:val="22"/>
      <w:szCs w:val="20"/>
      <w:lang w:val="en-GB" w:eastAsia="nl-NL"/>
    </w:rPr>
  </w:style>
  <w:style w:type="paragraph" w:styleId="BodyTextIndent3">
    <w:name w:val="Body Text Indent 3"/>
    <w:basedOn w:val="Normal"/>
    <w:link w:val="BodyTextIndent3Char"/>
    <w:rsid w:val="008F18ED"/>
    <w:pPr>
      <w:tabs>
        <w:tab w:val="left" w:pos="-1440"/>
        <w:tab w:val="left" w:pos="-720"/>
        <w:tab w:val="left" w:pos="720"/>
        <w:tab w:val="left" w:pos="1008"/>
        <w:tab w:val="left" w:pos="1440"/>
        <w:tab w:val="left" w:pos="2160"/>
        <w:tab w:val="left" w:pos="2592"/>
        <w:tab w:val="left" w:pos="2880"/>
      </w:tabs>
      <w:suppressAutoHyphens/>
      <w:ind w:left="709" w:hanging="709"/>
    </w:pPr>
    <w:rPr>
      <w:sz w:val="22"/>
      <w:szCs w:val="20"/>
      <w:lang w:val="en-GB" w:eastAsia="nl-NL"/>
    </w:rPr>
  </w:style>
  <w:style w:type="character" w:customStyle="1" w:styleId="BodyTextIndent3Char">
    <w:name w:val="Body Text Indent 3 Char"/>
    <w:link w:val="BodyTextIndent3"/>
    <w:rsid w:val="00334756"/>
    <w:rPr>
      <w:sz w:val="22"/>
      <w:lang w:val="en-GB" w:eastAsia="nl-NL"/>
    </w:rPr>
  </w:style>
  <w:style w:type="character" w:customStyle="1" w:styleId="apple-style-span">
    <w:name w:val="apple-style-span"/>
    <w:basedOn w:val="DefaultParagraphFont"/>
    <w:rsid w:val="00334E43"/>
  </w:style>
  <w:style w:type="character" w:customStyle="1" w:styleId="FooterChar">
    <w:name w:val="Footer Char"/>
    <w:link w:val="Footer"/>
    <w:uiPriority w:val="99"/>
    <w:rsid w:val="007944BC"/>
    <w:rPr>
      <w:sz w:val="24"/>
      <w:szCs w:val="24"/>
      <w:lang w:val="nl-NL" w:eastAsia="nl-NL"/>
    </w:rPr>
  </w:style>
  <w:style w:type="character" w:customStyle="1" w:styleId="apple-converted-space">
    <w:name w:val="apple-converted-space"/>
    <w:rsid w:val="008507B5"/>
  </w:style>
  <w:style w:type="paragraph" w:styleId="ListParagraph">
    <w:name w:val="List Paragraph"/>
    <w:basedOn w:val="Normal"/>
    <w:uiPriority w:val="34"/>
    <w:qFormat/>
    <w:rsid w:val="00F716D4"/>
    <w:pPr>
      <w:ind w:left="720"/>
    </w:pPr>
  </w:style>
  <w:style w:type="paragraph" w:styleId="BalloonText">
    <w:name w:val="Balloon Text"/>
    <w:basedOn w:val="Normal"/>
    <w:link w:val="BalloonTextChar"/>
    <w:rsid w:val="00F46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46939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751E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1E11"/>
    <w:rPr>
      <w:sz w:val="20"/>
      <w:szCs w:val="20"/>
    </w:rPr>
  </w:style>
  <w:style w:type="character" w:customStyle="1" w:styleId="CommentTextChar">
    <w:name w:val="Comment Text Char"/>
    <w:link w:val="CommentText"/>
    <w:rsid w:val="00751E1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1E11"/>
    <w:rPr>
      <w:b/>
      <w:bCs/>
    </w:rPr>
  </w:style>
  <w:style w:type="character" w:customStyle="1" w:styleId="CommentSubjectChar">
    <w:name w:val="Comment Subject Char"/>
    <w:link w:val="CommentSubject"/>
    <w:rsid w:val="00751E11"/>
    <w:rPr>
      <w:b/>
      <w:bCs/>
      <w:lang w:val="en-US" w:eastAsia="en-US"/>
    </w:rPr>
  </w:style>
  <w:style w:type="paragraph" w:styleId="FootnoteText">
    <w:name w:val="footnote text"/>
    <w:basedOn w:val="Normal"/>
    <w:link w:val="FootnoteTextChar"/>
    <w:rsid w:val="004A33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A3342"/>
  </w:style>
  <w:style w:type="character" w:styleId="FootnoteReference">
    <w:name w:val="footnote reference"/>
    <w:rsid w:val="004A3342"/>
    <w:rPr>
      <w:vertAlign w:val="superscript"/>
    </w:rPr>
  </w:style>
  <w:style w:type="character" w:styleId="Hyperlink">
    <w:name w:val="Hyperlink"/>
    <w:rsid w:val="00B57457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5745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011D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F3BE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1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1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60C685-934D-46BC-AA7B-FC83D59AFED3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2.xml><?xml version="1.0" encoding="utf-8"?>
<ds:datastoreItem xmlns:ds="http://schemas.openxmlformats.org/officeDocument/2006/customXml" ds:itemID="{B73F9034-0616-441B-88BF-D9961B22A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2CF8D8-9783-4432-92BF-9D19FB431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E47AA2-3903-4406-BD9A-AF704782E7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1211</Words>
  <Characters>7784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Cooperation agreement</vt:lpstr>
      <vt:lpstr>Cooperation agreement</vt:lpstr>
    </vt:vector>
  </TitlesOfParts>
  <Company>VNG International</Company>
  <LinksUpToDate>false</LinksUpToDate>
  <CharactersWithSpaces>8978</CharactersWithSpaces>
  <SharedDoc>false</SharedDoc>
  <HLinks>
    <vt:vector size="6" baseType="variant">
      <vt:variant>
        <vt:i4>4980862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https://ec.europa.eu/europeaid/sites/devco/files/communication-visibility-requirements-2018_en.pdf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Споразум о сарадњи</dc:title>
  <dc:subject/>
  <dc:creator>Biljana Bozovic</dc:creator>
  <cp:keywords/>
  <cp:lastModifiedBy>Vladimir Zafirovic</cp:lastModifiedBy>
  <cp:revision>52</cp:revision>
  <cp:lastPrinted>2024-10-15T09:29:00Z</cp:lastPrinted>
  <dcterms:created xsi:type="dcterms:W3CDTF">2024-10-15T10:11:00Z</dcterms:created>
  <dcterms:modified xsi:type="dcterms:W3CDTF">2024-10-25T06:43:00Z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0x010100418020D2B0C630478A3BDD49D686A818</vt:lpwstr>
  </property>
</Properties>
</file>